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6C90946" w14:textId="5F9357F2" w:rsidR="00AE15A3" w:rsidRPr="00EA5DBA" w:rsidRDefault="00AE15A3" w:rsidP="00AE15A3">
      <w:pPr>
        <w:ind w:left="5580"/>
        <w:jc w:val="right"/>
        <w:rPr>
          <w:b/>
          <w:bCs/>
          <w:i/>
          <w:iCs/>
          <w:sz w:val="16"/>
          <w:szCs w:val="16"/>
        </w:rPr>
      </w:pPr>
      <w:r w:rsidRPr="00EA5DBA">
        <w:rPr>
          <w:b/>
          <w:bCs/>
          <w:i/>
          <w:iCs/>
          <w:sz w:val="16"/>
          <w:szCs w:val="16"/>
        </w:rPr>
        <w:t xml:space="preserve">Załącznik nr </w:t>
      </w:r>
      <w:r w:rsidR="0030415A">
        <w:rPr>
          <w:b/>
          <w:bCs/>
          <w:i/>
          <w:iCs/>
          <w:sz w:val="16"/>
          <w:szCs w:val="16"/>
        </w:rPr>
        <w:t>2</w:t>
      </w:r>
    </w:p>
    <w:p w14:paraId="59759FCA" w14:textId="77777777" w:rsidR="00F567FE" w:rsidRPr="00FD5D2F" w:rsidRDefault="00F567FE" w:rsidP="00437868">
      <w:pPr>
        <w:spacing w:line="240" w:lineRule="auto"/>
        <w:ind w:left="360"/>
        <w:jc w:val="center"/>
        <w:rPr>
          <w:rFonts w:ascii="Times New Roman" w:hAnsi="Times New Roman"/>
          <w:b/>
          <w:sz w:val="24"/>
          <w:szCs w:val="24"/>
        </w:rPr>
      </w:pPr>
      <w:r w:rsidRPr="00FD5D2F">
        <w:rPr>
          <w:rFonts w:ascii="Times New Roman" w:hAnsi="Times New Roman"/>
          <w:b/>
          <w:sz w:val="24"/>
          <w:szCs w:val="24"/>
        </w:rPr>
        <w:t>OPIS PRZEDMIOTU ZAMÓWIENIA</w:t>
      </w:r>
    </w:p>
    <w:p w14:paraId="107FEEAA" w14:textId="46FD58D1" w:rsidR="00DA1E71" w:rsidRPr="00FD5D2F" w:rsidRDefault="00212C72" w:rsidP="00437868">
      <w:pPr>
        <w:autoSpaceDE w:val="0"/>
        <w:autoSpaceDN w:val="0"/>
        <w:adjustRightInd w:val="0"/>
        <w:spacing w:line="240" w:lineRule="auto"/>
        <w:ind w:left="709" w:hanging="709"/>
        <w:rPr>
          <w:rFonts w:ascii="Times New Roman" w:eastAsiaTheme="minorHAnsi" w:hAnsi="Times New Roman"/>
        </w:rPr>
      </w:pPr>
      <w:r w:rsidRPr="00FD5D2F">
        <w:rPr>
          <w:rFonts w:ascii="Times New Roman" w:hAnsi="Times New Roman"/>
          <w:b/>
        </w:rPr>
        <w:t>Dotyczy</w:t>
      </w:r>
      <w:r w:rsidR="0011719B" w:rsidRPr="00FD5D2F">
        <w:rPr>
          <w:rFonts w:ascii="Times New Roman" w:hAnsi="Times New Roman"/>
          <w:b/>
        </w:rPr>
        <w:t xml:space="preserve"> </w:t>
      </w:r>
      <w:r w:rsidR="00DA1E71" w:rsidRPr="00FD5D2F">
        <w:rPr>
          <w:rFonts w:ascii="Times New Roman" w:hAnsi="Times New Roman"/>
          <w:b/>
        </w:rPr>
        <w:t xml:space="preserve">ogólnych wymagań </w:t>
      </w:r>
      <w:r w:rsidR="00DA1E71" w:rsidRPr="00FD5D2F">
        <w:rPr>
          <w:rFonts w:ascii="Times New Roman" w:eastAsiaTheme="minorHAnsi" w:hAnsi="Times New Roman"/>
          <w:b/>
        </w:rPr>
        <w:t>związanych z</w:t>
      </w:r>
      <w:r w:rsidR="0011719B" w:rsidRPr="00FD5D2F">
        <w:rPr>
          <w:rFonts w:ascii="Times New Roman" w:eastAsiaTheme="minorHAnsi" w:hAnsi="Times New Roman"/>
          <w:b/>
        </w:rPr>
        <w:t xml:space="preserve"> </w:t>
      </w:r>
      <w:r w:rsidR="008E191F" w:rsidRPr="008E191F">
        <w:rPr>
          <w:rFonts w:ascii="Times New Roman" w:hAnsi="Times New Roman"/>
          <w:b/>
          <w:i/>
          <w:color w:val="000000"/>
          <w:sz w:val="28"/>
        </w:rPr>
        <w:t>„Dostaw</w:t>
      </w:r>
      <w:r w:rsidR="008E191F">
        <w:rPr>
          <w:rFonts w:ascii="Times New Roman" w:hAnsi="Times New Roman"/>
          <w:b/>
          <w:i/>
          <w:color w:val="000000"/>
          <w:sz w:val="28"/>
        </w:rPr>
        <w:t>ą</w:t>
      </w:r>
      <w:r w:rsidR="008E191F" w:rsidRPr="008E191F">
        <w:rPr>
          <w:rFonts w:ascii="Times New Roman" w:hAnsi="Times New Roman"/>
          <w:b/>
          <w:i/>
          <w:color w:val="000000"/>
          <w:sz w:val="28"/>
        </w:rPr>
        <w:t>, monta</w:t>
      </w:r>
      <w:r w:rsidR="008E191F">
        <w:rPr>
          <w:rFonts w:ascii="Times New Roman" w:hAnsi="Times New Roman"/>
          <w:b/>
          <w:i/>
          <w:color w:val="000000"/>
          <w:sz w:val="28"/>
        </w:rPr>
        <w:t>żem</w:t>
      </w:r>
      <w:r w:rsidR="008E191F" w:rsidRPr="008E191F">
        <w:rPr>
          <w:rFonts w:ascii="Times New Roman" w:hAnsi="Times New Roman"/>
          <w:b/>
          <w:i/>
          <w:color w:val="000000"/>
          <w:sz w:val="28"/>
        </w:rPr>
        <w:t xml:space="preserve"> i uruchomienie</w:t>
      </w:r>
      <w:r w:rsidR="008E191F">
        <w:rPr>
          <w:rFonts w:ascii="Times New Roman" w:hAnsi="Times New Roman"/>
          <w:b/>
          <w:i/>
          <w:color w:val="000000"/>
          <w:sz w:val="28"/>
        </w:rPr>
        <w:t>m</w:t>
      </w:r>
      <w:r w:rsidR="008E191F" w:rsidRPr="008E191F">
        <w:rPr>
          <w:rFonts w:ascii="Times New Roman" w:hAnsi="Times New Roman"/>
          <w:b/>
          <w:i/>
          <w:color w:val="000000"/>
          <w:sz w:val="28"/>
        </w:rPr>
        <w:t xml:space="preserve"> dwóch klimatyzatorów w pomieszczeniu Sali rycerskiej budynek nr 2 przy ul. Pretficza 26-28 we Wrocławiu”</w:t>
      </w:r>
      <w:r w:rsidR="00DA1E71" w:rsidRPr="00FD5D2F">
        <w:rPr>
          <w:rFonts w:ascii="Times New Roman" w:eastAsiaTheme="minorHAnsi" w:hAnsi="Times New Roman"/>
        </w:rPr>
        <w:t>.</w:t>
      </w:r>
    </w:p>
    <w:p w14:paraId="16F3A0EA" w14:textId="17BDF1E2" w:rsidR="00ED0F47" w:rsidRPr="0008597F" w:rsidRDefault="008E191F" w:rsidP="0008597F">
      <w:pPr>
        <w:numPr>
          <w:ilvl w:val="0"/>
          <w:numId w:val="7"/>
        </w:numPr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Usługa</w:t>
      </w:r>
      <w:r w:rsidR="00ED0F47" w:rsidRPr="0008597F">
        <w:rPr>
          <w:rFonts w:ascii="Times New Roman" w:hAnsi="Times New Roman"/>
          <w:sz w:val="24"/>
          <w:szCs w:val="24"/>
        </w:rPr>
        <w:t xml:space="preserve"> będzie realizowana we Wrocławiu w budynku nr </w:t>
      </w:r>
      <w:r w:rsidR="00FD5D2F" w:rsidRPr="0008597F">
        <w:rPr>
          <w:rFonts w:ascii="Times New Roman" w:hAnsi="Times New Roman"/>
          <w:sz w:val="24"/>
          <w:szCs w:val="24"/>
        </w:rPr>
        <w:t>2</w:t>
      </w:r>
      <w:r w:rsidR="00ED0F47" w:rsidRPr="0008597F">
        <w:rPr>
          <w:rFonts w:ascii="Times New Roman" w:hAnsi="Times New Roman"/>
          <w:sz w:val="24"/>
          <w:szCs w:val="24"/>
        </w:rPr>
        <w:t xml:space="preserve"> przy ul.</w:t>
      </w:r>
      <w:r w:rsidR="00FD5D2F" w:rsidRPr="0008597F">
        <w:rPr>
          <w:rFonts w:ascii="Times New Roman" w:hAnsi="Times New Roman"/>
          <w:sz w:val="24"/>
          <w:szCs w:val="24"/>
        </w:rPr>
        <w:t xml:space="preserve"> Pretficza 26-28 pom. nr </w:t>
      </w:r>
      <w:r w:rsidR="00101CAC" w:rsidRPr="0008597F">
        <w:rPr>
          <w:rFonts w:ascii="Times New Roman" w:hAnsi="Times New Roman"/>
          <w:sz w:val="24"/>
          <w:szCs w:val="24"/>
        </w:rPr>
        <w:t>1-</w:t>
      </w:r>
      <w:r>
        <w:rPr>
          <w:rFonts w:ascii="Times New Roman" w:hAnsi="Times New Roman"/>
          <w:sz w:val="24"/>
          <w:szCs w:val="24"/>
        </w:rPr>
        <w:t>2</w:t>
      </w:r>
      <w:r w:rsidR="00FD5D2F" w:rsidRPr="0008597F">
        <w:rPr>
          <w:rFonts w:ascii="Times New Roman" w:hAnsi="Times New Roman"/>
          <w:sz w:val="24"/>
          <w:szCs w:val="24"/>
        </w:rPr>
        <w:t>.</w:t>
      </w:r>
      <w:r w:rsidR="00ED0F47" w:rsidRPr="0008597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WC i pom. kawiarni na półpiętrze.</w:t>
      </w:r>
    </w:p>
    <w:p w14:paraId="1B70EA7B" w14:textId="77777777" w:rsidR="00ED0F47" w:rsidRPr="0008597F" w:rsidRDefault="00ED0F47" w:rsidP="0008597F">
      <w:pPr>
        <w:numPr>
          <w:ilvl w:val="0"/>
          <w:numId w:val="7"/>
        </w:numPr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</w:rPr>
      </w:pPr>
      <w:r w:rsidRPr="0008597F">
        <w:rPr>
          <w:rFonts w:ascii="Times New Roman" w:hAnsi="Times New Roman"/>
          <w:sz w:val="24"/>
          <w:szCs w:val="24"/>
        </w:rPr>
        <w:t xml:space="preserve">Usługa może być realizowana tylko przez pracowników posiadających obywatelstwo polskie </w:t>
      </w:r>
      <w:r w:rsidR="0008597F">
        <w:rPr>
          <w:rFonts w:ascii="Times New Roman" w:hAnsi="Times New Roman"/>
          <w:sz w:val="24"/>
          <w:szCs w:val="24"/>
        </w:rPr>
        <w:t xml:space="preserve">                     </w:t>
      </w:r>
      <w:r w:rsidRPr="0008597F">
        <w:rPr>
          <w:rFonts w:ascii="Times New Roman" w:hAnsi="Times New Roman"/>
          <w:sz w:val="24"/>
          <w:szCs w:val="24"/>
        </w:rPr>
        <w:t xml:space="preserve"> i stosowne uprawnienia (F-gaz i elektryczne do załączenia przed podpisaniem umowy). </w:t>
      </w:r>
    </w:p>
    <w:p w14:paraId="55E0305F" w14:textId="03AEF11D" w:rsidR="007032B6" w:rsidRPr="0008597F" w:rsidRDefault="007032B6" w:rsidP="0008597F">
      <w:pPr>
        <w:numPr>
          <w:ilvl w:val="0"/>
          <w:numId w:val="7"/>
        </w:numPr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</w:rPr>
      </w:pPr>
      <w:r w:rsidRPr="0008597F">
        <w:rPr>
          <w:rFonts w:ascii="Times New Roman" w:hAnsi="Times New Roman"/>
          <w:sz w:val="24"/>
          <w:szCs w:val="24"/>
        </w:rPr>
        <w:t>Przed złożeniem oferty wskazane jest przeprowadzenie wizji lokalnej w obiekcie</w:t>
      </w:r>
      <w:r w:rsidR="00E302B3" w:rsidRPr="0008597F">
        <w:rPr>
          <w:rFonts w:ascii="Times New Roman" w:hAnsi="Times New Roman"/>
          <w:sz w:val="24"/>
          <w:szCs w:val="24"/>
        </w:rPr>
        <w:t xml:space="preserve">. Termin wizji lokalnej należy zaplanować w taki sposób aby można ją było przeprowadzić najpóźniej  </w:t>
      </w:r>
      <w:r w:rsidR="008E191F">
        <w:rPr>
          <w:rFonts w:ascii="Times New Roman" w:hAnsi="Times New Roman"/>
          <w:sz w:val="24"/>
          <w:szCs w:val="24"/>
        </w:rPr>
        <w:t xml:space="preserve">do dnia 3 kwietnia </w:t>
      </w:r>
      <w:r w:rsidR="00E302B3" w:rsidRPr="0008597F">
        <w:rPr>
          <w:rFonts w:ascii="Times New Roman" w:hAnsi="Times New Roman"/>
          <w:sz w:val="24"/>
          <w:szCs w:val="24"/>
        </w:rPr>
        <w:t xml:space="preserve">przed terminem składania ofert podanym na platformie zakupowej wg zgłoszenia wykonawcy </w:t>
      </w:r>
      <w:r w:rsidRPr="0008597F">
        <w:rPr>
          <w:rFonts w:ascii="Times New Roman" w:hAnsi="Times New Roman"/>
          <w:color w:val="000000" w:themeColor="text1"/>
          <w:sz w:val="24"/>
          <w:szCs w:val="24"/>
        </w:rPr>
        <w:t>i podani</w:t>
      </w:r>
      <w:r w:rsidR="008E191F">
        <w:rPr>
          <w:rFonts w:ascii="Times New Roman" w:hAnsi="Times New Roman"/>
          <w:color w:val="000000" w:themeColor="text1"/>
          <w:sz w:val="24"/>
          <w:szCs w:val="24"/>
        </w:rPr>
        <w:t>a</w:t>
      </w:r>
      <w:r w:rsidRPr="0008597F">
        <w:rPr>
          <w:rFonts w:ascii="Times New Roman" w:hAnsi="Times New Roman"/>
          <w:color w:val="000000" w:themeColor="text1"/>
          <w:sz w:val="24"/>
          <w:szCs w:val="24"/>
        </w:rPr>
        <w:t xml:space="preserve"> uczestników do zamawiającego na załączonym Wykazie osób.</w:t>
      </w:r>
    </w:p>
    <w:p w14:paraId="14AC957D" w14:textId="77777777" w:rsidR="00ED0F47" w:rsidRPr="0008597F" w:rsidRDefault="00ED0F47" w:rsidP="0008597F">
      <w:pPr>
        <w:numPr>
          <w:ilvl w:val="0"/>
          <w:numId w:val="7"/>
        </w:numPr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</w:rPr>
      </w:pPr>
      <w:r w:rsidRPr="0008597F">
        <w:rPr>
          <w:rFonts w:ascii="Times New Roman" w:hAnsi="Times New Roman"/>
          <w:sz w:val="24"/>
          <w:szCs w:val="24"/>
        </w:rPr>
        <w:t>Wykonawca będzie zobowiązany do zachowania w tajemnicy wszelkich informacji zdobytych podczas realizacji.</w:t>
      </w:r>
    </w:p>
    <w:p w14:paraId="3BEFA23E" w14:textId="77777777" w:rsidR="00ED0F47" w:rsidRPr="0008597F" w:rsidRDefault="00ED0F47" w:rsidP="0008597F">
      <w:pPr>
        <w:numPr>
          <w:ilvl w:val="0"/>
          <w:numId w:val="7"/>
        </w:numPr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</w:rPr>
      </w:pPr>
      <w:r w:rsidRPr="0008597F">
        <w:rPr>
          <w:rFonts w:ascii="Times New Roman" w:hAnsi="Times New Roman"/>
          <w:sz w:val="24"/>
          <w:szCs w:val="24"/>
        </w:rPr>
        <w:t>Zamawiający: 2. Wojskowy Oddział Gospodarczy we Wrocławiu ul. Obornicka 100-102, nadzór nad robotami, uzgodnienia i szczegóły zamówienia w jego imieniu realizuje Kierownik Sekcji Obsługi Infrastruktury nr 1.</w:t>
      </w:r>
    </w:p>
    <w:p w14:paraId="73300973" w14:textId="77777777" w:rsidR="00E2152D" w:rsidRPr="00FD5D2F" w:rsidRDefault="00E2152D" w:rsidP="00E2152D">
      <w:pPr>
        <w:spacing w:after="0"/>
        <w:ind w:right="-1"/>
        <w:jc w:val="both"/>
        <w:rPr>
          <w:rFonts w:ascii="Times New Roman" w:hAnsi="Times New Roman"/>
          <w:b/>
        </w:rPr>
      </w:pPr>
      <w:r w:rsidRPr="00FD5D2F">
        <w:rPr>
          <w:rFonts w:ascii="Times New Roman" w:hAnsi="Times New Roman"/>
          <w:b/>
        </w:rPr>
        <w:t xml:space="preserve">Charakterystyka </w:t>
      </w:r>
      <w:r w:rsidR="009A64DD" w:rsidRPr="00FD5D2F">
        <w:rPr>
          <w:rFonts w:ascii="Times New Roman" w:hAnsi="Times New Roman"/>
          <w:b/>
        </w:rPr>
        <w:t>obiektu do instalacji klimatyzatorów</w:t>
      </w:r>
      <w:r w:rsidRPr="00FD5D2F">
        <w:rPr>
          <w:rFonts w:ascii="Times New Roman" w:hAnsi="Times New Roman"/>
          <w:b/>
        </w:rPr>
        <w:t>:</w:t>
      </w:r>
    </w:p>
    <w:p w14:paraId="68A59E03" w14:textId="503E5E27" w:rsidR="00ED70DB" w:rsidRPr="00ED70DB" w:rsidRDefault="00101CAC" w:rsidP="00ED70DB">
      <w:pPr>
        <w:keepNext/>
        <w:keepLines/>
        <w:autoSpaceDE w:val="0"/>
        <w:autoSpaceDN w:val="0"/>
        <w:adjustRightInd w:val="0"/>
        <w:ind w:left="709"/>
        <w:jc w:val="both"/>
      </w:pPr>
      <w:r w:rsidRPr="00901CFF">
        <w:t xml:space="preserve">We wskazanych pomieszczeniach </w:t>
      </w:r>
      <w:r w:rsidR="008E191F">
        <w:t>(plany lokalizacyjne) planowane jest wykonywanie szkoleń</w:t>
      </w:r>
      <w:r w:rsidR="00BA1F3C">
        <w:t xml:space="preserve">, konferencji i zamierzeń artystycznych na stany osobowe około 50 </w:t>
      </w:r>
      <w:r w:rsidR="00E43E15">
        <w:t xml:space="preserve">osób z możliwością pracy systemów informatycznych, które </w:t>
      </w:r>
      <w:r w:rsidRPr="00901CFF">
        <w:t>generują nadmierną temperaturę.</w:t>
      </w:r>
      <w:r w:rsidR="00873230" w:rsidRPr="00901CFF">
        <w:t xml:space="preserve"> </w:t>
      </w:r>
      <w:r w:rsidR="00E43E15" w:rsidRPr="00E43E15">
        <w:rPr>
          <w:rFonts w:asciiTheme="minorHAnsi" w:hAnsiTheme="minorHAnsi" w:cstheme="minorHAnsi"/>
          <w:color w:val="000000"/>
        </w:rPr>
        <w:t>Stan pomieszczenia sali rycerskiej poprawny (po niedawno przeprowadzonym remoncie)</w:t>
      </w:r>
      <w:r w:rsidR="00E43E15">
        <w:rPr>
          <w:rFonts w:asciiTheme="minorHAnsi" w:hAnsiTheme="minorHAnsi" w:cstheme="minorHAnsi"/>
          <w:color w:val="000000"/>
        </w:rPr>
        <w:t xml:space="preserve"> </w:t>
      </w:r>
      <w:r w:rsidR="00E43E15" w:rsidRPr="00E43E15">
        <w:rPr>
          <w:rFonts w:asciiTheme="minorHAnsi" w:hAnsiTheme="minorHAnsi" w:cstheme="minorHAnsi"/>
          <w:color w:val="000000"/>
        </w:rPr>
        <w:t>- po montażu należy odtworzyć stan poprzedni.</w:t>
      </w:r>
      <w:r w:rsidR="00E43E15">
        <w:rPr>
          <w:rFonts w:asciiTheme="minorHAnsi" w:hAnsiTheme="minorHAnsi" w:cstheme="minorHAnsi"/>
          <w:color w:val="000000"/>
        </w:rPr>
        <w:t xml:space="preserve"> Pomieszczenia kawiarni przed remontem. </w:t>
      </w:r>
      <w:r w:rsidR="00873230" w:rsidRPr="00901CFF">
        <w:t xml:space="preserve">Stropy między kondygnacyjne są w stanie technicznym dobrym, instalacja elektryczna jest w stanie technicznym dobrym, ściany fundamentowe i ściany nośne są w stanie technicznym dobrym. Budynek jest objęty ochroną konserwatorską. </w:t>
      </w:r>
      <w:r w:rsidR="00ED70DB">
        <w:t xml:space="preserve">W pomieszczeniu  zamontowano: 4 okna – 108x200, 2 drzwi – 100x205. </w:t>
      </w:r>
      <w:r w:rsidR="00901CFF" w:rsidRPr="00901CFF">
        <w:rPr>
          <w:color w:val="000000" w:themeColor="text1"/>
        </w:rPr>
        <w:t>Powierzchnia i kubatura pomieszczeń</w:t>
      </w:r>
      <w:r w:rsidR="00ED70DB">
        <w:rPr>
          <w:color w:val="000000" w:themeColor="text1"/>
        </w:rPr>
        <w:t>: powierzchnia ogrzewana Sali rycerskiej – 84,77m2, kubatura – 284,83m3. Długość pomieszczenia – 1335, szerokość – 635, wysokość – 336.</w:t>
      </w:r>
    </w:p>
    <w:p w14:paraId="5D83BA04" w14:textId="2E453F49" w:rsidR="001E5D27" w:rsidRPr="00FD5D2F" w:rsidRDefault="00865293" w:rsidP="001E5D27">
      <w:pPr>
        <w:spacing w:after="0"/>
        <w:ind w:right="423"/>
        <w:jc w:val="both"/>
        <w:rPr>
          <w:rFonts w:ascii="Times New Roman" w:eastAsia="Times New Roman" w:hAnsi="Times New Roman"/>
          <w:b/>
        </w:rPr>
      </w:pPr>
      <w:r>
        <w:rPr>
          <w:rFonts w:ascii="Times New Roman" w:eastAsia="Times New Roman" w:hAnsi="Times New Roman"/>
          <w:b/>
        </w:rPr>
        <w:t xml:space="preserve">Wymagania dotyczące </w:t>
      </w:r>
      <w:r w:rsidR="001E5D27" w:rsidRPr="00FD5D2F">
        <w:rPr>
          <w:rFonts w:ascii="Times New Roman" w:eastAsia="Times New Roman" w:hAnsi="Times New Roman"/>
          <w:b/>
        </w:rPr>
        <w:t>klimatyzator</w:t>
      </w:r>
      <w:r w:rsidR="00873230">
        <w:rPr>
          <w:rFonts w:ascii="Times New Roman" w:eastAsia="Times New Roman" w:hAnsi="Times New Roman"/>
          <w:b/>
        </w:rPr>
        <w:t>ów</w:t>
      </w:r>
      <w:r>
        <w:rPr>
          <w:rFonts w:ascii="Times New Roman" w:eastAsia="Times New Roman" w:hAnsi="Times New Roman"/>
          <w:b/>
        </w:rPr>
        <w:t xml:space="preserve"> i </w:t>
      </w:r>
      <w:r w:rsidR="001E5D27" w:rsidRPr="00FD5D2F">
        <w:rPr>
          <w:rFonts w:ascii="Times New Roman" w:eastAsia="Times New Roman" w:hAnsi="Times New Roman"/>
          <w:b/>
        </w:rPr>
        <w:t>wymagania minimalne</w:t>
      </w:r>
      <w:r w:rsidR="00244826">
        <w:rPr>
          <w:rFonts w:ascii="Times New Roman" w:eastAsia="Times New Roman" w:hAnsi="Times New Roman"/>
          <w:b/>
        </w:rPr>
        <w:t xml:space="preserve"> usługi</w:t>
      </w:r>
      <w:r w:rsidR="001E5D27" w:rsidRPr="00FD5D2F">
        <w:rPr>
          <w:rFonts w:ascii="Times New Roman" w:eastAsia="Times New Roman" w:hAnsi="Times New Roman"/>
          <w:b/>
        </w:rPr>
        <w:t>:</w:t>
      </w:r>
    </w:p>
    <w:p w14:paraId="4B5A2589" w14:textId="08B410CD" w:rsidR="00353E78" w:rsidRPr="00E102BC" w:rsidRDefault="00353E78" w:rsidP="00353E78">
      <w:pPr>
        <w:keepNext/>
        <w:keepLines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E102BC">
        <w:rPr>
          <w:rFonts w:ascii="Arial" w:hAnsi="Arial" w:cs="Arial"/>
          <w:sz w:val="20"/>
          <w:szCs w:val="20"/>
        </w:rPr>
        <w:t xml:space="preserve">Montażu </w:t>
      </w:r>
      <w:r w:rsidRPr="00E102BC">
        <w:rPr>
          <w:rFonts w:ascii="Arial" w:hAnsi="Arial" w:cs="Arial"/>
          <w:color w:val="000000"/>
          <w:sz w:val="20"/>
          <w:szCs w:val="20"/>
        </w:rPr>
        <w:t>urządzenia  MIDEA - jednostka wewnętrzna typu AGBP-18NXDO-1 szt.2 w pomieszczeniu nr 1-2 sala rycerska</w:t>
      </w:r>
    </w:p>
    <w:p w14:paraId="5C5EE377" w14:textId="77777777" w:rsidR="00353E78" w:rsidRPr="00E102BC" w:rsidRDefault="00353E78" w:rsidP="00353E78">
      <w:pPr>
        <w:keepNext/>
        <w:keepLines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color w:val="000000"/>
          <w:sz w:val="20"/>
          <w:szCs w:val="20"/>
        </w:rPr>
      </w:pPr>
      <w:r w:rsidRPr="00E102BC">
        <w:rPr>
          <w:rFonts w:ascii="Arial" w:hAnsi="Arial" w:cs="Arial"/>
          <w:color w:val="000000"/>
          <w:sz w:val="20"/>
          <w:szCs w:val="20"/>
        </w:rPr>
        <w:t>Montażu urządzenia MIDEA - jednostka zewnętrzna typu X3BP-18N8DO-0 szt.2 o mocy chłodniczej po  2.5 kW</w:t>
      </w:r>
    </w:p>
    <w:p w14:paraId="3F493F3F" w14:textId="566FE4C1" w:rsidR="00353E78" w:rsidRPr="00E102BC" w:rsidRDefault="00353E78" w:rsidP="00353E78">
      <w:pPr>
        <w:keepNext/>
        <w:keepLines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E102BC">
        <w:rPr>
          <w:rFonts w:ascii="Arial" w:hAnsi="Arial" w:cs="Arial"/>
          <w:color w:val="000000"/>
          <w:sz w:val="20"/>
          <w:szCs w:val="20"/>
        </w:rPr>
        <w:t xml:space="preserve">Montaż jednostek wewnętrznych  należy przeprowadzić </w:t>
      </w:r>
      <w:r>
        <w:rPr>
          <w:rFonts w:ascii="Arial" w:hAnsi="Arial" w:cs="Arial"/>
          <w:color w:val="000000"/>
          <w:sz w:val="20"/>
          <w:szCs w:val="20"/>
        </w:rPr>
        <w:t xml:space="preserve">na ścianie przyległej do WC (szkic), odprowadzenie skroplin i instalację chłodniczą  </w:t>
      </w:r>
      <w:r w:rsidRPr="00E102BC">
        <w:rPr>
          <w:rFonts w:ascii="Arial" w:hAnsi="Arial" w:cs="Arial"/>
          <w:color w:val="000000"/>
          <w:sz w:val="20"/>
          <w:szCs w:val="20"/>
        </w:rPr>
        <w:t>poprzez przewiercenie ściany na której zostanie zainstalowany układ chłodniczy (ściana wspólna dla pomieszczenia sali rycerskiej i byłej kawiarni)</w:t>
      </w:r>
    </w:p>
    <w:p w14:paraId="780C26C1" w14:textId="050143F3" w:rsidR="00353E78" w:rsidRPr="00E102BC" w:rsidRDefault="00353E78" w:rsidP="00353E78">
      <w:pPr>
        <w:keepNext/>
        <w:keepLines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color w:val="000000"/>
          <w:sz w:val="20"/>
          <w:szCs w:val="20"/>
        </w:rPr>
        <w:t>Przez</w:t>
      </w:r>
      <w:r w:rsidRPr="00E102BC">
        <w:rPr>
          <w:rFonts w:ascii="Arial" w:hAnsi="Arial" w:cs="Arial"/>
          <w:color w:val="000000"/>
          <w:sz w:val="20"/>
          <w:szCs w:val="20"/>
        </w:rPr>
        <w:t xml:space="preserve"> pomieszczeni</w:t>
      </w:r>
      <w:r>
        <w:rPr>
          <w:rFonts w:ascii="Arial" w:hAnsi="Arial" w:cs="Arial"/>
          <w:color w:val="000000"/>
          <w:sz w:val="20"/>
          <w:szCs w:val="20"/>
        </w:rPr>
        <w:t>e</w:t>
      </w:r>
      <w:r w:rsidRPr="00E102BC">
        <w:rPr>
          <w:rFonts w:ascii="Arial" w:hAnsi="Arial" w:cs="Arial"/>
          <w:color w:val="000000"/>
          <w:sz w:val="20"/>
          <w:szCs w:val="20"/>
        </w:rPr>
        <w:t xml:space="preserve"> byłej kawiarni należy </w:t>
      </w:r>
      <w:r>
        <w:rPr>
          <w:rFonts w:ascii="Arial" w:hAnsi="Arial" w:cs="Arial"/>
          <w:color w:val="000000"/>
          <w:sz w:val="20"/>
          <w:szCs w:val="20"/>
        </w:rPr>
        <w:t xml:space="preserve">przeprowadzić </w:t>
      </w:r>
      <w:r w:rsidRPr="00E102BC">
        <w:rPr>
          <w:rFonts w:ascii="Arial" w:hAnsi="Arial" w:cs="Arial"/>
          <w:color w:val="000000"/>
          <w:sz w:val="20"/>
          <w:szCs w:val="20"/>
        </w:rPr>
        <w:t xml:space="preserve"> orurowani</w:t>
      </w:r>
      <w:r>
        <w:rPr>
          <w:rFonts w:ascii="Arial" w:hAnsi="Arial" w:cs="Arial"/>
          <w:color w:val="000000"/>
          <w:sz w:val="20"/>
          <w:szCs w:val="20"/>
        </w:rPr>
        <w:t>e chłodnicze</w:t>
      </w:r>
      <w:r w:rsidRPr="00E102BC">
        <w:rPr>
          <w:rFonts w:ascii="Arial" w:hAnsi="Arial" w:cs="Arial"/>
          <w:color w:val="000000"/>
          <w:sz w:val="20"/>
          <w:szCs w:val="20"/>
        </w:rPr>
        <w:t xml:space="preserve"> </w:t>
      </w:r>
      <w:r>
        <w:rPr>
          <w:rFonts w:ascii="Arial" w:hAnsi="Arial" w:cs="Arial"/>
          <w:color w:val="000000"/>
          <w:sz w:val="20"/>
          <w:szCs w:val="20"/>
        </w:rPr>
        <w:t>z Sali rycerskiej do pomieszczeń piwnicznych i na zewnątrz do zejścia piwnicznego</w:t>
      </w:r>
      <w:r w:rsidRPr="00E102BC">
        <w:rPr>
          <w:rFonts w:ascii="Arial" w:hAnsi="Arial" w:cs="Arial"/>
          <w:color w:val="000000"/>
          <w:sz w:val="20"/>
          <w:szCs w:val="20"/>
        </w:rPr>
        <w:t>.</w:t>
      </w:r>
    </w:p>
    <w:p w14:paraId="0537B646" w14:textId="77777777" w:rsidR="00353E78" w:rsidRPr="00E102BC" w:rsidRDefault="00353E78" w:rsidP="00353E78">
      <w:pPr>
        <w:keepNext/>
        <w:keepLines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E102BC">
        <w:rPr>
          <w:rFonts w:ascii="Arial" w:hAnsi="Arial" w:cs="Arial"/>
          <w:color w:val="000000"/>
          <w:sz w:val="20"/>
          <w:szCs w:val="20"/>
        </w:rPr>
        <w:t>Zasilanie obu jednostek należy doprowadzić z rozdzielni  usytuowanej w pomieszczeniu p</w:t>
      </w:r>
      <w:r>
        <w:rPr>
          <w:rFonts w:ascii="Arial" w:hAnsi="Arial" w:cs="Arial"/>
          <w:color w:val="000000"/>
          <w:sz w:val="20"/>
          <w:szCs w:val="20"/>
        </w:rPr>
        <w:t>iwnicznym</w:t>
      </w:r>
      <w:r w:rsidRPr="00E102BC">
        <w:rPr>
          <w:rFonts w:ascii="Arial" w:hAnsi="Arial" w:cs="Arial"/>
          <w:color w:val="000000"/>
          <w:sz w:val="20"/>
          <w:szCs w:val="20"/>
        </w:rPr>
        <w:t>.</w:t>
      </w:r>
    </w:p>
    <w:p w14:paraId="45584E28" w14:textId="77777777" w:rsidR="00353E78" w:rsidRPr="00E102BC" w:rsidRDefault="00353E78" w:rsidP="00353E78">
      <w:pPr>
        <w:keepNext/>
        <w:keepLines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E102BC">
        <w:rPr>
          <w:rFonts w:ascii="Arial" w:hAnsi="Arial" w:cs="Arial"/>
          <w:color w:val="000000"/>
          <w:sz w:val="20"/>
          <w:szCs w:val="20"/>
        </w:rPr>
        <w:t xml:space="preserve">Układy </w:t>
      </w:r>
      <w:r>
        <w:rPr>
          <w:rFonts w:ascii="Arial" w:hAnsi="Arial" w:cs="Arial"/>
          <w:color w:val="000000"/>
          <w:sz w:val="20"/>
          <w:szCs w:val="20"/>
        </w:rPr>
        <w:t xml:space="preserve">agregatów </w:t>
      </w:r>
      <w:r w:rsidRPr="00E102BC">
        <w:rPr>
          <w:rFonts w:ascii="Arial" w:hAnsi="Arial" w:cs="Arial"/>
          <w:color w:val="000000"/>
          <w:sz w:val="20"/>
          <w:szCs w:val="20"/>
        </w:rPr>
        <w:t xml:space="preserve">klimatyzacji montować na </w:t>
      </w:r>
      <w:r>
        <w:rPr>
          <w:rFonts w:ascii="Arial" w:hAnsi="Arial" w:cs="Arial"/>
          <w:color w:val="000000"/>
          <w:sz w:val="20"/>
          <w:szCs w:val="20"/>
        </w:rPr>
        <w:t>ścianie zewnętrznej budynku przy zejściu piwnicznym poniżej terenu (mają być niewidoczne od strony drogi ul. Łączności)</w:t>
      </w:r>
      <w:r w:rsidRPr="00E102BC">
        <w:rPr>
          <w:rFonts w:ascii="Arial" w:hAnsi="Arial" w:cs="Arial"/>
          <w:color w:val="000000"/>
          <w:sz w:val="20"/>
          <w:szCs w:val="20"/>
        </w:rPr>
        <w:t>.</w:t>
      </w:r>
    </w:p>
    <w:p w14:paraId="67BB2D3F" w14:textId="77777777" w:rsidR="00353E78" w:rsidRPr="00E102BC" w:rsidRDefault="00353E78" w:rsidP="00353E78">
      <w:pPr>
        <w:keepNext/>
        <w:keepLines/>
        <w:numPr>
          <w:ilvl w:val="0"/>
          <w:numId w:val="10"/>
        </w:num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  <w:sz w:val="20"/>
          <w:szCs w:val="20"/>
        </w:rPr>
      </w:pPr>
      <w:r w:rsidRPr="00E102BC">
        <w:rPr>
          <w:rFonts w:ascii="Arial" w:hAnsi="Arial" w:cs="Arial"/>
          <w:color w:val="000000"/>
          <w:sz w:val="20"/>
          <w:szCs w:val="20"/>
        </w:rPr>
        <w:t>Układ odprowadzenia skroplin wyprowadzić do pomieszczenia łazienki usytuowanej pod pomieszczeniem kawiarni.</w:t>
      </w:r>
    </w:p>
    <w:p w14:paraId="21840BBD" w14:textId="734E1612" w:rsidR="001E5D27" w:rsidRDefault="001E5D27" w:rsidP="001E5D27">
      <w:pPr>
        <w:spacing w:after="0"/>
        <w:ind w:left="426" w:right="-2"/>
        <w:contextualSpacing/>
        <w:jc w:val="both"/>
        <w:rPr>
          <w:rFonts w:ascii="Times New Roman" w:eastAsia="Times New Roman" w:hAnsi="Times New Roman"/>
        </w:rPr>
      </w:pPr>
      <w:r w:rsidRPr="00FD5D2F">
        <w:rPr>
          <w:rFonts w:ascii="Times New Roman" w:eastAsia="Times New Roman" w:hAnsi="Times New Roman"/>
        </w:rPr>
        <w:t>Kompletne klimatyzatory (jednostk</w:t>
      </w:r>
      <w:r w:rsidR="00353E78">
        <w:rPr>
          <w:rFonts w:ascii="Times New Roman" w:eastAsia="Times New Roman" w:hAnsi="Times New Roman"/>
        </w:rPr>
        <w:t>i</w:t>
      </w:r>
      <w:r w:rsidRPr="00FD5D2F">
        <w:rPr>
          <w:rFonts w:ascii="Times New Roman" w:eastAsia="Times New Roman" w:hAnsi="Times New Roman"/>
        </w:rPr>
        <w:t xml:space="preserve"> wewnętrzn</w:t>
      </w:r>
      <w:r w:rsidR="00353E78">
        <w:rPr>
          <w:rFonts w:ascii="Times New Roman" w:eastAsia="Times New Roman" w:hAnsi="Times New Roman"/>
        </w:rPr>
        <w:t>e</w:t>
      </w:r>
      <w:r w:rsidRPr="00FD5D2F">
        <w:rPr>
          <w:rFonts w:ascii="Times New Roman" w:eastAsia="Times New Roman" w:hAnsi="Times New Roman"/>
        </w:rPr>
        <w:t xml:space="preserve">  i jednostk</w:t>
      </w:r>
      <w:r w:rsidR="00353E78">
        <w:rPr>
          <w:rFonts w:ascii="Times New Roman" w:eastAsia="Times New Roman" w:hAnsi="Times New Roman"/>
        </w:rPr>
        <w:t>i</w:t>
      </w:r>
      <w:r w:rsidRPr="00FD5D2F">
        <w:rPr>
          <w:rFonts w:ascii="Times New Roman" w:eastAsia="Times New Roman" w:hAnsi="Times New Roman"/>
        </w:rPr>
        <w:t xml:space="preserve"> zewnętrzn</w:t>
      </w:r>
      <w:r w:rsidR="00353E78">
        <w:rPr>
          <w:rFonts w:ascii="Times New Roman" w:eastAsia="Times New Roman" w:hAnsi="Times New Roman"/>
        </w:rPr>
        <w:t>e</w:t>
      </w:r>
      <w:r w:rsidRPr="00FD5D2F">
        <w:rPr>
          <w:rFonts w:ascii="Times New Roman" w:eastAsia="Times New Roman" w:hAnsi="Times New Roman"/>
        </w:rPr>
        <w:t xml:space="preserve">) dostarcza Wykonawca. </w:t>
      </w:r>
      <w:r w:rsidR="00873230">
        <w:rPr>
          <w:rFonts w:ascii="Times New Roman" w:eastAsia="Times New Roman" w:hAnsi="Times New Roman"/>
        </w:rPr>
        <w:t xml:space="preserve">Jednostki zewnętrzne do zamocowania na stelażach </w:t>
      </w:r>
      <w:r w:rsidR="00901CFF">
        <w:rPr>
          <w:rFonts w:ascii="Times New Roman" w:eastAsia="Times New Roman" w:hAnsi="Times New Roman"/>
        </w:rPr>
        <w:t xml:space="preserve">metalowych </w:t>
      </w:r>
      <w:r w:rsidR="00873230">
        <w:rPr>
          <w:rFonts w:ascii="Times New Roman" w:eastAsia="Times New Roman" w:hAnsi="Times New Roman"/>
        </w:rPr>
        <w:t xml:space="preserve">umocowanych na </w:t>
      </w:r>
      <w:r w:rsidR="00353E78">
        <w:rPr>
          <w:rFonts w:ascii="Times New Roman" w:eastAsia="Times New Roman" w:hAnsi="Times New Roman"/>
        </w:rPr>
        <w:t xml:space="preserve">ścianie budynku poniżej powierzchni terenu </w:t>
      </w:r>
      <w:r w:rsidR="00873230">
        <w:rPr>
          <w:rFonts w:ascii="Times New Roman" w:eastAsia="Times New Roman" w:hAnsi="Times New Roman"/>
        </w:rPr>
        <w:t>na wys. ok 50 cm.</w:t>
      </w:r>
      <w:r w:rsidR="00353E78">
        <w:rPr>
          <w:rFonts w:ascii="Times New Roman" w:eastAsia="Times New Roman" w:hAnsi="Times New Roman"/>
        </w:rPr>
        <w:t xml:space="preserve"> Od podłoża i 30 cm od ściany budynku.</w:t>
      </w:r>
    </w:p>
    <w:p w14:paraId="61C314CB" w14:textId="77777777" w:rsidR="00873230" w:rsidRPr="00FD5D2F" w:rsidRDefault="00873230" w:rsidP="001E5D27">
      <w:pPr>
        <w:spacing w:after="0"/>
        <w:ind w:left="426" w:right="-2"/>
        <w:contextualSpacing/>
        <w:jc w:val="both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  <w:color w:val="000000" w:themeColor="text1"/>
        </w:rPr>
        <w:t>Dobór mocy i parametrów urządzeń do uzgodnienia podczas wizji lokalnej.</w:t>
      </w:r>
    </w:p>
    <w:p w14:paraId="1401A65C" w14:textId="2BD95D14" w:rsidR="001E5D27" w:rsidRPr="00FD5D2F" w:rsidRDefault="001E5D27" w:rsidP="001E5D27">
      <w:pPr>
        <w:numPr>
          <w:ilvl w:val="0"/>
          <w:numId w:val="5"/>
        </w:numPr>
        <w:spacing w:after="0"/>
        <w:ind w:right="-2"/>
        <w:contextualSpacing/>
        <w:jc w:val="both"/>
        <w:rPr>
          <w:rFonts w:ascii="Times New Roman" w:eastAsia="Times New Roman" w:hAnsi="Times New Roman"/>
          <w:color w:val="000000" w:themeColor="text1"/>
        </w:rPr>
      </w:pPr>
      <w:r w:rsidRPr="00FD5D2F">
        <w:rPr>
          <w:rFonts w:ascii="Times New Roman" w:eastAsia="Times New Roman" w:hAnsi="Times New Roman"/>
        </w:rPr>
        <w:lastRenderedPageBreak/>
        <w:t xml:space="preserve">utrzymywanie temperatury z możliwością programowania temperatur. </w:t>
      </w:r>
    </w:p>
    <w:p w14:paraId="1E57DF81" w14:textId="64A873DC" w:rsidR="001E5D27" w:rsidRPr="00FD5D2F" w:rsidRDefault="00353E78" w:rsidP="001E5D27">
      <w:pPr>
        <w:pStyle w:val="Akapitzlist"/>
        <w:numPr>
          <w:ilvl w:val="0"/>
          <w:numId w:val="5"/>
        </w:numPr>
        <w:spacing w:after="0"/>
        <w:ind w:right="-1"/>
        <w:jc w:val="both"/>
        <w:rPr>
          <w:rFonts w:ascii="Times New Roman" w:eastAsia="Times New Roman" w:hAnsi="Times New Roman"/>
        </w:rPr>
      </w:pPr>
      <w:r>
        <w:rPr>
          <w:rFonts w:ascii="Times New Roman" w:eastAsia="Times New Roman" w:hAnsi="Times New Roman"/>
        </w:rPr>
        <w:t xml:space="preserve">Przebieg linii zasilającej dobrać wg ustaleń wizji lokalnej </w:t>
      </w:r>
      <w:r w:rsidR="001E5D27" w:rsidRPr="00FD5D2F">
        <w:rPr>
          <w:rFonts w:ascii="Times New Roman" w:eastAsia="Times New Roman" w:hAnsi="Times New Roman"/>
        </w:rPr>
        <w:t>Zasilanie elektryczne klimatyzatorów wykonać z rozdzielnicy NN zlokalizowanej w pomieszczeniu technicznym. Dla klimatyzatora wykonać oddzielne zabezpieczenie w rozdzielni</w:t>
      </w:r>
      <w:r>
        <w:rPr>
          <w:rFonts w:ascii="Times New Roman" w:eastAsia="Times New Roman" w:hAnsi="Times New Roman"/>
        </w:rPr>
        <w:t xml:space="preserve"> głównej przy szatni w piwnicy. Długość instalacji około 20 m</w:t>
      </w:r>
      <w:r w:rsidR="001E5D27" w:rsidRPr="00FD5D2F">
        <w:rPr>
          <w:rFonts w:ascii="Times New Roman" w:eastAsia="Times New Roman" w:hAnsi="Times New Roman"/>
        </w:rPr>
        <w:t xml:space="preserve"> Wykonać zabezpieczenie, linia zasilająca i sterująca zgodnie z DTR klimatyzatora. </w:t>
      </w:r>
    </w:p>
    <w:p w14:paraId="2C2627AA" w14:textId="77777777" w:rsidR="00901CFF" w:rsidRDefault="00DD3F2C" w:rsidP="001E5D27">
      <w:pPr>
        <w:pStyle w:val="Akapitzlist"/>
        <w:numPr>
          <w:ilvl w:val="0"/>
          <w:numId w:val="5"/>
        </w:numPr>
        <w:spacing w:after="0"/>
        <w:ind w:right="-1"/>
        <w:jc w:val="both"/>
        <w:rPr>
          <w:rFonts w:ascii="Times New Roman" w:eastAsia="Times New Roman" w:hAnsi="Times New Roman"/>
        </w:rPr>
      </w:pPr>
      <w:r w:rsidRPr="00FD5D2F">
        <w:rPr>
          <w:rFonts w:ascii="Times New Roman" w:eastAsia="Times New Roman" w:hAnsi="Times New Roman"/>
        </w:rPr>
        <w:t>P</w:t>
      </w:r>
      <w:r w:rsidR="001E5D27" w:rsidRPr="00FD5D2F">
        <w:rPr>
          <w:rFonts w:ascii="Times New Roman" w:eastAsia="Times New Roman" w:hAnsi="Times New Roman"/>
        </w:rPr>
        <w:t>o zakończeniu montażu instalacji wykonać próby szczelności, przed wypełnieniem jej czynnikiem chłodniczym, wytworzyć w instalacji próżnię, następnie przedmuchać azotem. Instalację elektryczną poddać badaniom stanu izolacji kabli, ochrony przed porażeniem przez samoczynne wyłączenie, rezystancji izolacji obwodów. Załączyć aktualne identyfikacje użytych przyrządów pomiarowych.</w:t>
      </w:r>
      <w:r w:rsidRPr="00FD5D2F">
        <w:rPr>
          <w:rFonts w:ascii="Times New Roman" w:eastAsia="Times New Roman" w:hAnsi="Times New Roman"/>
        </w:rPr>
        <w:t xml:space="preserve">     </w:t>
      </w:r>
    </w:p>
    <w:p w14:paraId="4ECC6964" w14:textId="7874C3D5" w:rsidR="00901CFF" w:rsidRPr="00244826" w:rsidRDefault="00901CFF" w:rsidP="001E5D27">
      <w:pPr>
        <w:pStyle w:val="Akapitzlist"/>
        <w:numPr>
          <w:ilvl w:val="0"/>
          <w:numId w:val="5"/>
        </w:numPr>
        <w:spacing w:after="0"/>
        <w:ind w:right="-1"/>
        <w:jc w:val="both"/>
        <w:rPr>
          <w:rFonts w:ascii="Times New Roman" w:eastAsia="Times New Roman" w:hAnsi="Times New Roman"/>
        </w:rPr>
      </w:pPr>
      <w:r w:rsidRPr="00244826">
        <w:rPr>
          <w:rFonts w:ascii="Times New Roman" w:eastAsia="Times New Roman" w:hAnsi="Times New Roman"/>
        </w:rPr>
        <w:t>P</w:t>
      </w:r>
      <w:r w:rsidRPr="00244826">
        <w:rPr>
          <w:rFonts w:ascii="Times New Roman" w:hAnsi="Times New Roman"/>
        </w:rPr>
        <w:t>o zakończeniu montażu systemu klimatyzacji doprowadzenie ścian i pomieszczenia do pierwotnego stanu (np. szpachlowanie, wyrównanie, malowanie ścian</w:t>
      </w:r>
      <w:r w:rsidR="00244826">
        <w:rPr>
          <w:rFonts w:ascii="Times New Roman" w:hAnsi="Times New Roman"/>
        </w:rPr>
        <w:t>y</w:t>
      </w:r>
      <w:r w:rsidRPr="00244826">
        <w:rPr>
          <w:rFonts w:ascii="Times New Roman" w:hAnsi="Times New Roman"/>
        </w:rPr>
        <w:t>).</w:t>
      </w:r>
    </w:p>
    <w:p w14:paraId="12F409DB" w14:textId="77777777" w:rsidR="001E5D27" w:rsidRPr="00FD5D2F" w:rsidRDefault="00DD3F2C" w:rsidP="001E5D27">
      <w:pPr>
        <w:pStyle w:val="Akapitzlist"/>
        <w:numPr>
          <w:ilvl w:val="0"/>
          <w:numId w:val="5"/>
        </w:numPr>
        <w:spacing w:after="0"/>
        <w:ind w:right="-1"/>
        <w:jc w:val="both"/>
        <w:rPr>
          <w:rFonts w:ascii="Times New Roman" w:eastAsia="Times New Roman" w:hAnsi="Times New Roman"/>
        </w:rPr>
      </w:pPr>
      <w:r w:rsidRPr="00FD5D2F">
        <w:rPr>
          <w:rFonts w:ascii="Times New Roman" w:eastAsia="Times New Roman" w:hAnsi="Times New Roman"/>
        </w:rPr>
        <w:t xml:space="preserve">  </w:t>
      </w:r>
      <w:r w:rsidR="001E5D27" w:rsidRPr="00FD5D2F">
        <w:rPr>
          <w:rFonts w:ascii="Times New Roman" w:eastAsia="Times New Roman" w:hAnsi="Times New Roman"/>
        </w:rPr>
        <w:t>Z wykonanych badań i pomiarów wykonawca sporządzi protokoły zawierające opis wykonanych czynności, metodykę i parametry, opis przyrządów pomiarowych, datę i podpis osoby uprawnionej.</w:t>
      </w:r>
    </w:p>
    <w:p w14:paraId="372AD8F2" w14:textId="77777777" w:rsidR="001E5D27" w:rsidRPr="00FD5D2F" w:rsidRDefault="001E5D27" w:rsidP="001E5D27">
      <w:pPr>
        <w:pStyle w:val="Akapitzlist"/>
        <w:numPr>
          <w:ilvl w:val="0"/>
          <w:numId w:val="5"/>
        </w:numPr>
        <w:spacing w:after="0"/>
        <w:ind w:right="423"/>
        <w:jc w:val="both"/>
        <w:rPr>
          <w:rFonts w:ascii="Times New Roman" w:eastAsia="Times New Roman" w:hAnsi="Times New Roman"/>
        </w:rPr>
      </w:pPr>
      <w:r w:rsidRPr="00FD5D2F">
        <w:rPr>
          <w:rFonts w:ascii="Times New Roman" w:eastAsia="Times New Roman" w:hAnsi="Times New Roman"/>
        </w:rPr>
        <w:t>Wykonawca uruchomi instalację, wykona rozruch próbny z uzyskaniem niskich temperatur, przeszkoli personel użytkownika i sporządzi stosowne protokoły.</w:t>
      </w:r>
    </w:p>
    <w:p w14:paraId="01D19336" w14:textId="77777777" w:rsidR="001E5D27" w:rsidRPr="00FD5D2F" w:rsidRDefault="001E5D27" w:rsidP="001E5D27">
      <w:pPr>
        <w:pStyle w:val="Akapitzlist"/>
        <w:numPr>
          <w:ilvl w:val="0"/>
          <w:numId w:val="5"/>
        </w:numPr>
        <w:spacing w:after="0"/>
        <w:jc w:val="both"/>
        <w:rPr>
          <w:rFonts w:ascii="Times New Roman" w:eastAsia="Times New Roman" w:hAnsi="Times New Roman"/>
        </w:rPr>
      </w:pPr>
      <w:r w:rsidRPr="00FD5D2F">
        <w:rPr>
          <w:rFonts w:ascii="Times New Roman" w:eastAsia="Times New Roman" w:hAnsi="Times New Roman"/>
        </w:rPr>
        <w:t>Wszystkie użyte materiały w trakcie wykonywania robót winny posiadać aktualne dopuszczenia do stosowania w budownictwie i spełniać wymagania określone przez producenta  w DTR-</w:t>
      </w:r>
      <w:proofErr w:type="spellStart"/>
      <w:r w:rsidRPr="00FD5D2F">
        <w:rPr>
          <w:rFonts w:ascii="Times New Roman" w:eastAsia="Times New Roman" w:hAnsi="Times New Roman"/>
        </w:rPr>
        <w:t>kach</w:t>
      </w:r>
      <w:proofErr w:type="spellEnd"/>
      <w:r w:rsidRPr="00FD5D2F">
        <w:rPr>
          <w:rFonts w:ascii="Times New Roman" w:eastAsia="Times New Roman" w:hAnsi="Times New Roman"/>
        </w:rPr>
        <w:t xml:space="preserve"> lub instrukcjach użytkowania. Wykonawca wypełni karty gwarancyjne, dokona wpisu do książek serwisowych urządzeń oraz poinformuje użytkowników o czynnościach koniecznych do wykonania,                       w celu utrzymania sprawności technicznej klimatyzatora. Wykonawca umieści etykiety na urządzeniach, zgodnie z obowiązującymi przepisami.</w:t>
      </w:r>
    </w:p>
    <w:p w14:paraId="59978E21" w14:textId="77777777" w:rsidR="00485E4C" w:rsidRDefault="00485E4C" w:rsidP="00485E4C">
      <w:pPr>
        <w:autoSpaceDE w:val="0"/>
        <w:autoSpaceDN w:val="0"/>
        <w:adjustRightInd w:val="0"/>
        <w:spacing w:line="240" w:lineRule="auto"/>
        <w:ind w:left="709" w:hanging="709"/>
        <w:rPr>
          <w:rFonts w:ascii="Times New Roman" w:hAnsi="Times New Roman"/>
          <w:b/>
        </w:rPr>
      </w:pPr>
      <w:r w:rsidRPr="00FD5D2F">
        <w:rPr>
          <w:rFonts w:ascii="Times New Roman" w:hAnsi="Times New Roman"/>
          <w:b/>
        </w:rPr>
        <w:t xml:space="preserve">Przedmiotem </w:t>
      </w:r>
      <w:r w:rsidR="00865293">
        <w:rPr>
          <w:rFonts w:ascii="Times New Roman" w:hAnsi="Times New Roman"/>
          <w:b/>
        </w:rPr>
        <w:t>usługi</w:t>
      </w:r>
      <w:r w:rsidRPr="00FD5D2F">
        <w:rPr>
          <w:rFonts w:ascii="Times New Roman" w:hAnsi="Times New Roman"/>
          <w:b/>
        </w:rPr>
        <w:t xml:space="preserve"> są roboty polegające na: </w:t>
      </w:r>
    </w:p>
    <w:p w14:paraId="61676E4B" w14:textId="5AF3B1DD" w:rsidR="00865293" w:rsidRPr="00865293" w:rsidRDefault="00A74906" w:rsidP="00C73C6E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67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</w:rPr>
        <w:t xml:space="preserve">W ramach </w:t>
      </w:r>
      <w:r w:rsidR="00865293">
        <w:rPr>
          <w:rFonts w:ascii="Times New Roman" w:hAnsi="Times New Roman"/>
          <w:b/>
        </w:rPr>
        <w:t>montaż</w:t>
      </w:r>
      <w:r>
        <w:rPr>
          <w:rFonts w:ascii="Times New Roman" w:hAnsi="Times New Roman"/>
          <w:b/>
        </w:rPr>
        <w:t>u</w:t>
      </w:r>
      <w:r w:rsidR="00865293">
        <w:rPr>
          <w:rFonts w:ascii="Times New Roman" w:hAnsi="Times New Roman"/>
          <w:b/>
        </w:rPr>
        <w:t xml:space="preserve"> systemów klimatyzacji</w:t>
      </w:r>
    </w:p>
    <w:p w14:paraId="57FF2117" w14:textId="77777777" w:rsidR="00085416" w:rsidRPr="00865293" w:rsidRDefault="00865293" w:rsidP="00C73C6E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67"/>
        <w:jc w:val="both"/>
        <w:rPr>
          <w:rFonts w:ascii="Times New Roman" w:hAnsi="Times New Roman"/>
        </w:rPr>
      </w:pPr>
      <w:r>
        <w:rPr>
          <w:rFonts w:ascii="Times New Roman" w:hAnsi="Times New Roman"/>
          <w:color w:val="000000" w:themeColor="text1"/>
        </w:rPr>
        <w:t>Wykonanie</w:t>
      </w:r>
      <w:r w:rsidR="00085416" w:rsidRPr="00865293">
        <w:rPr>
          <w:rFonts w:ascii="Times New Roman" w:hAnsi="Times New Roman"/>
          <w:color w:val="000000" w:themeColor="text1"/>
        </w:rPr>
        <w:t xml:space="preserve"> instalacji odprowadzania skroplin</w:t>
      </w:r>
      <w:r>
        <w:rPr>
          <w:rFonts w:ascii="Times New Roman" w:hAnsi="Times New Roman"/>
          <w:color w:val="000000" w:themeColor="text1"/>
        </w:rPr>
        <w:t xml:space="preserve"> </w:t>
      </w:r>
    </w:p>
    <w:p w14:paraId="71A55422" w14:textId="561FD4E4" w:rsidR="00085416" w:rsidRPr="00FD5D2F" w:rsidRDefault="00085416" w:rsidP="00085416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67"/>
        <w:jc w:val="both"/>
        <w:rPr>
          <w:rFonts w:ascii="Times New Roman" w:hAnsi="Times New Roman"/>
        </w:rPr>
      </w:pPr>
      <w:r w:rsidRPr="00FD5D2F">
        <w:rPr>
          <w:rFonts w:ascii="Times New Roman" w:hAnsi="Times New Roman"/>
        </w:rPr>
        <w:t>Jednostki wewnętrzne w pomieszczeni</w:t>
      </w:r>
      <w:r w:rsidR="00A74906">
        <w:rPr>
          <w:rFonts w:ascii="Times New Roman" w:hAnsi="Times New Roman"/>
        </w:rPr>
        <w:t xml:space="preserve">u Sali rycerskiej (1-2) </w:t>
      </w:r>
      <w:r w:rsidRPr="00FD5D2F">
        <w:rPr>
          <w:rFonts w:ascii="Times New Roman" w:hAnsi="Times New Roman"/>
        </w:rPr>
        <w:t xml:space="preserve">montowane naściennie. Między jednostkami wewnętrznymi </w:t>
      </w:r>
      <w:r w:rsidR="00A74906">
        <w:rPr>
          <w:rFonts w:ascii="Times New Roman" w:hAnsi="Times New Roman"/>
        </w:rPr>
        <w:t>i</w:t>
      </w:r>
      <w:r w:rsidRPr="00FD5D2F">
        <w:rPr>
          <w:rFonts w:ascii="Times New Roman" w:hAnsi="Times New Roman"/>
        </w:rPr>
        <w:t xml:space="preserve"> zewnętrznymi </w:t>
      </w:r>
      <w:r w:rsidR="00A74906">
        <w:rPr>
          <w:rFonts w:ascii="Times New Roman" w:hAnsi="Times New Roman"/>
        </w:rPr>
        <w:t xml:space="preserve">agregatami </w:t>
      </w:r>
      <w:r w:rsidRPr="00FD5D2F">
        <w:rPr>
          <w:rFonts w:ascii="Times New Roman" w:hAnsi="Times New Roman"/>
        </w:rPr>
        <w:t>do wykonania instalacja chłodnicza oraz sterująca. Od jednostek wewnętrznych do wykonania instalacja odprowadzania skroplin typu grawitacyjnego</w:t>
      </w:r>
      <w:r w:rsidR="00A74906">
        <w:rPr>
          <w:rFonts w:ascii="Times New Roman" w:hAnsi="Times New Roman"/>
        </w:rPr>
        <w:t xml:space="preserve"> do WC.</w:t>
      </w:r>
    </w:p>
    <w:p w14:paraId="6E9981F4" w14:textId="77777777" w:rsidR="00085416" w:rsidRPr="00FD5D2F" w:rsidRDefault="00085416" w:rsidP="00085416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67"/>
        <w:jc w:val="both"/>
        <w:rPr>
          <w:rFonts w:ascii="Times New Roman" w:hAnsi="Times New Roman"/>
        </w:rPr>
      </w:pPr>
      <w:r w:rsidRPr="00FD5D2F">
        <w:rPr>
          <w:rFonts w:ascii="Times New Roman" w:hAnsi="Times New Roman"/>
        </w:rPr>
        <w:t>Na potrzeby zasilania systemów klimatyzacji w energię elektryczną wykorzystana zostanie istniejąca elektryczna lub w zależności od potrzeb wykorzystana zostanie instalacja zasilania elektrycznego                          z najbliższej rozdzielni elektrycznej.</w:t>
      </w:r>
    </w:p>
    <w:p w14:paraId="121B532C" w14:textId="77777777" w:rsidR="00883133" w:rsidRPr="00FD5D2F" w:rsidRDefault="00883133" w:rsidP="009A64DD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67"/>
        <w:jc w:val="both"/>
        <w:rPr>
          <w:rFonts w:ascii="Times New Roman" w:hAnsi="Times New Roman"/>
          <w:szCs w:val="24"/>
        </w:rPr>
      </w:pPr>
      <w:r w:rsidRPr="00FD5D2F">
        <w:rPr>
          <w:rFonts w:ascii="Times New Roman" w:hAnsi="Times New Roman"/>
          <w:szCs w:val="24"/>
        </w:rPr>
        <w:t>Osuszenie obiegu chłodniczego pompą próżniową,</w:t>
      </w:r>
    </w:p>
    <w:p w14:paraId="3D527742" w14:textId="77777777" w:rsidR="00883133" w:rsidRPr="00FD5D2F" w:rsidRDefault="00883133" w:rsidP="009A64DD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67"/>
        <w:jc w:val="both"/>
        <w:rPr>
          <w:rFonts w:ascii="Times New Roman" w:hAnsi="Times New Roman"/>
          <w:szCs w:val="24"/>
        </w:rPr>
      </w:pPr>
      <w:r w:rsidRPr="00FD5D2F">
        <w:rPr>
          <w:rFonts w:ascii="Times New Roman" w:hAnsi="Times New Roman"/>
          <w:szCs w:val="24"/>
        </w:rPr>
        <w:t>Kontrola szczelności układu, wymiana mechanizmu zaworów serwisowych i naprawa  ewentualnych nieszczelności,</w:t>
      </w:r>
    </w:p>
    <w:p w14:paraId="1FB5E244" w14:textId="77777777" w:rsidR="00883133" w:rsidRPr="00FD5D2F" w:rsidRDefault="00085416" w:rsidP="009A64DD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67"/>
        <w:jc w:val="both"/>
        <w:rPr>
          <w:rFonts w:ascii="Times New Roman" w:hAnsi="Times New Roman"/>
          <w:szCs w:val="24"/>
        </w:rPr>
      </w:pPr>
      <w:r w:rsidRPr="00FD5D2F">
        <w:rPr>
          <w:rFonts w:ascii="Times New Roman" w:hAnsi="Times New Roman"/>
          <w:szCs w:val="24"/>
        </w:rPr>
        <w:t>N</w:t>
      </w:r>
      <w:r w:rsidR="00883133" w:rsidRPr="00FD5D2F">
        <w:rPr>
          <w:rFonts w:ascii="Times New Roman" w:hAnsi="Times New Roman"/>
          <w:szCs w:val="24"/>
        </w:rPr>
        <w:t xml:space="preserve">apełnienie i uzupełnienie agregatu </w:t>
      </w:r>
      <w:r w:rsidR="00F00765" w:rsidRPr="00FD5D2F">
        <w:rPr>
          <w:rFonts w:ascii="Times New Roman" w:hAnsi="Times New Roman"/>
          <w:szCs w:val="24"/>
        </w:rPr>
        <w:t>czynnikiem chłodniczym</w:t>
      </w:r>
      <w:r w:rsidR="00883133" w:rsidRPr="00FD5D2F">
        <w:rPr>
          <w:rFonts w:ascii="Times New Roman" w:hAnsi="Times New Roman"/>
          <w:szCs w:val="24"/>
        </w:rPr>
        <w:t>,</w:t>
      </w:r>
    </w:p>
    <w:p w14:paraId="1FB60287" w14:textId="77777777" w:rsidR="00883133" w:rsidRPr="00FD5D2F" w:rsidRDefault="00883133" w:rsidP="009A64DD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67"/>
        <w:jc w:val="both"/>
        <w:rPr>
          <w:rFonts w:ascii="Times New Roman" w:hAnsi="Times New Roman"/>
          <w:szCs w:val="24"/>
        </w:rPr>
      </w:pPr>
      <w:r w:rsidRPr="00FD5D2F">
        <w:rPr>
          <w:rFonts w:ascii="Times New Roman" w:hAnsi="Times New Roman"/>
          <w:szCs w:val="24"/>
        </w:rPr>
        <w:t>Sprawdzenie ciśnień roboczych czynnika chłodniczego,</w:t>
      </w:r>
    </w:p>
    <w:p w14:paraId="248BB4E2" w14:textId="77777777" w:rsidR="00883133" w:rsidRPr="00FD5D2F" w:rsidRDefault="00883133" w:rsidP="009A64DD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67"/>
        <w:jc w:val="both"/>
        <w:rPr>
          <w:rFonts w:ascii="Times New Roman" w:hAnsi="Times New Roman"/>
          <w:szCs w:val="24"/>
        </w:rPr>
      </w:pPr>
      <w:r w:rsidRPr="00FD5D2F">
        <w:rPr>
          <w:rFonts w:ascii="Times New Roman" w:hAnsi="Times New Roman"/>
          <w:szCs w:val="24"/>
        </w:rPr>
        <w:t>Konfiguracja parametrów pracy urządzenia,</w:t>
      </w:r>
    </w:p>
    <w:p w14:paraId="1EA712A7" w14:textId="77777777" w:rsidR="00883133" w:rsidRPr="00FD5D2F" w:rsidRDefault="00883133" w:rsidP="009A64DD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67"/>
        <w:jc w:val="both"/>
        <w:rPr>
          <w:rFonts w:ascii="Times New Roman" w:hAnsi="Times New Roman"/>
          <w:szCs w:val="24"/>
        </w:rPr>
      </w:pPr>
      <w:r w:rsidRPr="00FD5D2F">
        <w:rPr>
          <w:rFonts w:ascii="Times New Roman" w:hAnsi="Times New Roman"/>
          <w:szCs w:val="24"/>
        </w:rPr>
        <w:t>Kontrola pracy urządzenia i całego układu,</w:t>
      </w:r>
      <w:r w:rsidR="00E2152D" w:rsidRPr="00FD5D2F">
        <w:rPr>
          <w:rFonts w:ascii="Times New Roman" w:hAnsi="Times New Roman"/>
          <w:szCs w:val="24"/>
        </w:rPr>
        <w:t xml:space="preserve"> u</w:t>
      </w:r>
      <w:r w:rsidRPr="00FD5D2F">
        <w:rPr>
          <w:rFonts w:ascii="Times New Roman" w:hAnsi="Times New Roman"/>
          <w:color w:val="000000" w:themeColor="text1"/>
        </w:rPr>
        <w:t xml:space="preserve">ruchomienie i wykonanie 72 godzinnego rozruchu próbnego, uzyskanie niskich temperatur, sporządzenie protokołów z wykonania wymaganych prób, pomiarów, badania szczelności instalacji po napełnieniu czynnikiem chłodniczym (F-gazy), </w:t>
      </w:r>
    </w:p>
    <w:p w14:paraId="6A5E1FA7" w14:textId="10891971" w:rsidR="00485E4C" w:rsidRPr="00FD5D2F" w:rsidRDefault="00244826" w:rsidP="009A64DD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67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P</w:t>
      </w:r>
      <w:r w:rsidR="00485E4C" w:rsidRPr="00FD5D2F">
        <w:rPr>
          <w:rFonts w:ascii="Times New Roman" w:hAnsi="Times New Roman"/>
        </w:rPr>
        <w:t>rzebieg instalacji do ustalenia podczas wizji lokalnej.</w:t>
      </w:r>
    </w:p>
    <w:p w14:paraId="37F1362A" w14:textId="77777777" w:rsidR="00485E4C" w:rsidRPr="00FD5D2F" w:rsidRDefault="00883133" w:rsidP="009A64DD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67"/>
        <w:jc w:val="both"/>
        <w:rPr>
          <w:rFonts w:ascii="Times New Roman" w:hAnsi="Times New Roman"/>
        </w:rPr>
      </w:pPr>
      <w:r w:rsidRPr="00FD5D2F">
        <w:rPr>
          <w:rFonts w:ascii="Times New Roman" w:hAnsi="Times New Roman"/>
        </w:rPr>
        <w:t>W</w:t>
      </w:r>
      <w:r w:rsidR="00485E4C" w:rsidRPr="00FD5D2F">
        <w:rPr>
          <w:rFonts w:ascii="Times New Roman" w:hAnsi="Times New Roman"/>
        </w:rPr>
        <w:t>ykonanie robót budowlanych towarzyszących, zabezpieczających pomieszczenia i ich wyposażenie, przywrócenie stanu pierwotnego i utylizacj</w:t>
      </w:r>
      <w:r w:rsidRPr="00FD5D2F">
        <w:rPr>
          <w:rFonts w:ascii="Times New Roman" w:hAnsi="Times New Roman"/>
        </w:rPr>
        <w:t>a</w:t>
      </w:r>
      <w:r w:rsidR="00485E4C" w:rsidRPr="00FD5D2F">
        <w:rPr>
          <w:rFonts w:ascii="Times New Roman" w:hAnsi="Times New Roman"/>
        </w:rPr>
        <w:t xml:space="preserve"> odpadów, </w:t>
      </w:r>
    </w:p>
    <w:p w14:paraId="3BB7C3B2" w14:textId="77777777" w:rsidR="00883133" w:rsidRPr="00FD5D2F" w:rsidRDefault="00883133" w:rsidP="009A64DD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67"/>
        <w:jc w:val="both"/>
        <w:rPr>
          <w:rFonts w:ascii="Times New Roman" w:hAnsi="Times New Roman"/>
        </w:rPr>
      </w:pPr>
      <w:r w:rsidRPr="00FD5D2F">
        <w:rPr>
          <w:rFonts w:ascii="Times New Roman" w:hAnsi="Times New Roman"/>
        </w:rPr>
        <w:t>U</w:t>
      </w:r>
      <w:r w:rsidR="00485E4C" w:rsidRPr="00FD5D2F">
        <w:rPr>
          <w:rFonts w:ascii="Times New Roman" w:hAnsi="Times New Roman"/>
        </w:rPr>
        <w:t>ruchomienie, wykonanie rozruchu próbnego klimatyzator</w:t>
      </w:r>
      <w:r w:rsidR="006C7B2C" w:rsidRPr="00FD5D2F">
        <w:rPr>
          <w:rFonts w:ascii="Times New Roman" w:hAnsi="Times New Roman"/>
        </w:rPr>
        <w:t>ów</w:t>
      </w:r>
      <w:r w:rsidR="00485E4C" w:rsidRPr="00FD5D2F">
        <w:rPr>
          <w:rFonts w:ascii="Times New Roman" w:hAnsi="Times New Roman"/>
        </w:rPr>
        <w:t xml:space="preserve">, uzyskanie niskich temperatur, sporządzenie protokołów z wykonania wymaganych prób i pomiarów, </w:t>
      </w:r>
    </w:p>
    <w:p w14:paraId="13DB66B9" w14:textId="77777777" w:rsidR="00883133" w:rsidRPr="00FD5D2F" w:rsidRDefault="00883133" w:rsidP="009A64DD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67"/>
        <w:jc w:val="both"/>
        <w:rPr>
          <w:rFonts w:ascii="Times New Roman" w:hAnsi="Times New Roman"/>
        </w:rPr>
      </w:pPr>
      <w:r w:rsidRPr="00FD5D2F">
        <w:rPr>
          <w:rFonts w:ascii="Times New Roman" w:hAnsi="Times New Roman"/>
        </w:rPr>
        <w:t>P</w:t>
      </w:r>
      <w:r w:rsidR="00485E4C" w:rsidRPr="00FD5D2F">
        <w:rPr>
          <w:rFonts w:ascii="Times New Roman" w:hAnsi="Times New Roman"/>
        </w:rPr>
        <w:t xml:space="preserve">rzekazanie Zamawiającemu dokumentacji odbiorowej zawierającej </w:t>
      </w:r>
      <w:r w:rsidRPr="00FD5D2F">
        <w:rPr>
          <w:rFonts w:ascii="Times New Roman" w:hAnsi="Times New Roman"/>
        </w:rPr>
        <w:t>schemat</w:t>
      </w:r>
      <w:r w:rsidR="00485E4C" w:rsidRPr="00FD5D2F">
        <w:rPr>
          <w:rFonts w:ascii="Times New Roman" w:hAnsi="Times New Roman"/>
        </w:rPr>
        <w:t xml:space="preserve"> powykonawczy wykonanych instalacji, schematy, instrukcje obsługi, DTR-ki na zastosowane materiały dopuszczenia do stosowania </w:t>
      </w:r>
      <w:r w:rsidR="00865293">
        <w:rPr>
          <w:rFonts w:ascii="Times New Roman" w:hAnsi="Times New Roman"/>
        </w:rPr>
        <w:t xml:space="preserve">                  </w:t>
      </w:r>
      <w:r w:rsidR="00485E4C" w:rsidRPr="00FD5D2F">
        <w:rPr>
          <w:rFonts w:ascii="Times New Roman" w:hAnsi="Times New Roman"/>
        </w:rPr>
        <w:t>w budownictwie na zasadach określonych w art.5 ust.1 ustawy – Prawo Budowlane oraz protokoły badań szczelności i wpis w karcie urządzenia F</w:t>
      </w:r>
      <w:r w:rsidRPr="00FD5D2F">
        <w:rPr>
          <w:rFonts w:ascii="Times New Roman" w:hAnsi="Times New Roman"/>
        </w:rPr>
        <w:t>-</w:t>
      </w:r>
      <w:r w:rsidR="00485E4C" w:rsidRPr="00FD5D2F">
        <w:rPr>
          <w:rFonts w:ascii="Times New Roman" w:hAnsi="Times New Roman"/>
        </w:rPr>
        <w:t>GAZ.</w:t>
      </w:r>
    </w:p>
    <w:p w14:paraId="63007FA0" w14:textId="16ED51BB" w:rsidR="00865293" w:rsidRPr="00865293" w:rsidRDefault="00244826" w:rsidP="00865293">
      <w:pPr>
        <w:numPr>
          <w:ilvl w:val="0"/>
          <w:numId w:val="4"/>
        </w:numPr>
        <w:autoSpaceDE w:val="0"/>
        <w:autoSpaceDN w:val="0"/>
        <w:adjustRightInd w:val="0"/>
        <w:spacing w:after="0" w:line="240" w:lineRule="auto"/>
        <w:ind w:left="567" w:hanging="567"/>
        <w:jc w:val="both"/>
        <w:rPr>
          <w:rFonts w:ascii="Times New Roman" w:hAnsi="Times New Roman"/>
        </w:rPr>
      </w:pPr>
      <w:r>
        <w:rPr>
          <w:rFonts w:ascii="Times New Roman" w:hAnsi="Times New Roman"/>
          <w:color w:val="000000" w:themeColor="text1"/>
        </w:rPr>
        <w:t>Założenie i d</w:t>
      </w:r>
      <w:r w:rsidR="00883133" w:rsidRPr="00FD5D2F">
        <w:rPr>
          <w:rFonts w:ascii="Times New Roman" w:hAnsi="Times New Roman"/>
          <w:color w:val="000000" w:themeColor="text1"/>
        </w:rPr>
        <w:t xml:space="preserve">okonanie wpisów do Dowodów Urządzeń i Kart Urządzeń dostarczonych przez użytkownika </w:t>
      </w:r>
      <w:r w:rsidR="00865293">
        <w:rPr>
          <w:rFonts w:ascii="Times New Roman" w:hAnsi="Times New Roman"/>
          <w:color w:val="000000" w:themeColor="text1"/>
        </w:rPr>
        <w:t>na klimatyzatory.</w:t>
      </w:r>
    </w:p>
    <w:p w14:paraId="252D14B6" w14:textId="77777777" w:rsidR="00865293" w:rsidRPr="00865293" w:rsidRDefault="00865293" w:rsidP="00865293">
      <w:pPr>
        <w:pStyle w:val="Akapitzlist"/>
        <w:numPr>
          <w:ilvl w:val="0"/>
          <w:numId w:val="4"/>
        </w:numPr>
        <w:spacing w:after="0"/>
        <w:ind w:left="567" w:hanging="567"/>
        <w:jc w:val="both"/>
        <w:rPr>
          <w:rFonts w:ascii="Times New Roman" w:hAnsi="Times New Roman"/>
        </w:rPr>
      </w:pPr>
      <w:r w:rsidRPr="00865293">
        <w:rPr>
          <w:rFonts w:ascii="Times New Roman" w:hAnsi="Times New Roman"/>
        </w:rPr>
        <w:t>Kserokopie certyfikatów i świadectw dołączyć przed podpisaniem umowy po wybraniu oferty.</w:t>
      </w:r>
    </w:p>
    <w:p w14:paraId="4D80600F" w14:textId="77777777" w:rsidR="00101CAC" w:rsidRDefault="00101CAC" w:rsidP="00101CA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 w:themeColor="text1"/>
        </w:rPr>
      </w:pPr>
    </w:p>
    <w:p w14:paraId="50F20666" w14:textId="77777777" w:rsidR="00603BB7" w:rsidRPr="00FD5D2F" w:rsidRDefault="005757AE" w:rsidP="009A64DD">
      <w:pPr>
        <w:spacing w:after="0"/>
        <w:ind w:right="-1"/>
        <w:jc w:val="both"/>
        <w:rPr>
          <w:rFonts w:ascii="Times New Roman" w:hAnsi="Times New Roman"/>
          <w:b/>
        </w:rPr>
      </w:pPr>
      <w:r w:rsidRPr="00FD5D2F">
        <w:rPr>
          <w:rFonts w:ascii="Times New Roman" w:hAnsi="Times New Roman"/>
          <w:b/>
        </w:rPr>
        <w:t>Opis, w</w:t>
      </w:r>
      <w:r w:rsidR="00655A2A" w:rsidRPr="00FD5D2F">
        <w:rPr>
          <w:rFonts w:ascii="Times New Roman" w:hAnsi="Times New Roman"/>
          <w:b/>
        </w:rPr>
        <w:t>arunki wykonania i odbioru robót:</w:t>
      </w:r>
    </w:p>
    <w:p w14:paraId="6FEC66EC" w14:textId="77777777" w:rsidR="00AA4123" w:rsidRPr="00FD5D2F" w:rsidRDefault="007B732B" w:rsidP="009A64DD">
      <w:pPr>
        <w:pStyle w:val="Akapitzlist"/>
        <w:ind w:left="0" w:firstLine="284"/>
        <w:jc w:val="both"/>
        <w:rPr>
          <w:rFonts w:ascii="Times New Roman" w:hAnsi="Times New Roman"/>
        </w:rPr>
      </w:pPr>
      <w:r w:rsidRPr="00FD5D2F">
        <w:rPr>
          <w:rFonts w:ascii="Times New Roman" w:hAnsi="Times New Roman"/>
        </w:rPr>
        <w:t xml:space="preserve">Wszystkie użyte materiały w trakcie wykonywania robót winny posiadać aktualne dopuszczenia do stosowania w budownictwie i spełniać wymagania określone przez </w:t>
      </w:r>
      <w:r w:rsidR="009A64DD" w:rsidRPr="00FD5D2F">
        <w:rPr>
          <w:rFonts w:ascii="Times New Roman" w:hAnsi="Times New Roman"/>
        </w:rPr>
        <w:t>producentów</w:t>
      </w:r>
      <w:r w:rsidRPr="00FD5D2F">
        <w:rPr>
          <w:rFonts w:ascii="Times New Roman" w:hAnsi="Times New Roman"/>
        </w:rPr>
        <w:t xml:space="preserve"> D</w:t>
      </w:r>
      <w:r w:rsidR="001437E9" w:rsidRPr="00FD5D2F">
        <w:rPr>
          <w:rFonts w:ascii="Times New Roman" w:hAnsi="Times New Roman"/>
        </w:rPr>
        <w:t xml:space="preserve">okumentacji Techniczno </w:t>
      </w:r>
      <w:r w:rsidR="001437E9" w:rsidRPr="00FD5D2F">
        <w:rPr>
          <w:rFonts w:ascii="Times New Roman" w:hAnsi="Times New Roman"/>
        </w:rPr>
        <w:lastRenderedPageBreak/>
        <w:t>Ruchowej (DTR)</w:t>
      </w:r>
      <w:r w:rsidRPr="00FD5D2F">
        <w:rPr>
          <w:rFonts w:ascii="Times New Roman" w:hAnsi="Times New Roman"/>
        </w:rPr>
        <w:t xml:space="preserve"> lub instrukcjach użytkowania.</w:t>
      </w:r>
      <w:r w:rsidR="007342E3" w:rsidRPr="00FD5D2F">
        <w:rPr>
          <w:rFonts w:ascii="Times New Roman" w:hAnsi="Times New Roman"/>
        </w:rPr>
        <w:t xml:space="preserve"> </w:t>
      </w:r>
      <w:r w:rsidR="00AA4123" w:rsidRPr="00FD5D2F">
        <w:rPr>
          <w:rFonts w:ascii="Times New Roman" w:hAnsi="Times New Roman"/>
        </w:rPr>
        <w:t>Wykonawca dokonana wpisu do książek serwisowych urządzeń</w:t>
      </w:r>
      <w:r w:rsidR="007C2D25" w:rsidRPr="00FD5D2F">
        <w:rPr>
          <w:rFonts w:ascii="Times New Roman" w:hAnsi="Times New Roman"/>
        </w:rPr>
        <w:t>, dowodach urządzeń</w:t>
      </w:r>
      <w:r w:rsidR="00AA4123" w:rsidRPr="00FD5D2F">
        <w:rPr>
          <w:rFonts w:ascii="Times New Roman" w:hAnsi="Times New Roman"/>
        </w:rPr>
        <w:t xml:space="preserve"> oraz </w:t>
      </w:r>
      <w:r w:rsidR="007C2D25" w:rsidRPr="00FD5D2F">
        <w:rPr>
          <w:rFonts w:ascii="Times New Roman" w:hAnsi="Times New Roman"/>
        </w:rPr>
        <w:t>kartach sprzętu.</w:t>
      </w:r>
      <w:r w:rsidR="007342E3" w:rsidRPr="00FD5D2F">
        <w:rPr>
          <w:rFonts w:ascii="Times New Roman" w:hAnsi="Times New Roman"/>
        </w:rPr>
        <w:t xml:space="preserve"> </w:t>
      </w:r>
      <w:r w:rsidR="00AA4123" w:rsidRPr="00FD5D2F">
        <w:rPr>
          <w:rFonts w:ascii="Times New Roman" w:hAnsi="Times New Roman"/>
        </w:rPr>
        <w:t xml:space="preserve">Wykonawca umieści etykiety na urządzeniach, zgodnie </w:t>
      </w:r>
      <w:r w:rsidR="009A64DD" w:rsidRPr="00FD5D2F">
        <w:rPr>
          <w:rFonts w:ascii="Times New Roman" w:hAnsi="Times New Roman"/>
        </w:rPr>
        <w:t xml:space="preserve">                           </w:t>
      </w:r>
      <w:r w:rsidR="00AA4123" w:rsidRPr="00FD5D2F">
        <w:rPr>
          <w:rFonts w:ascii="Times New Roman" w:hAnsi="Times New Roman"/>
        </w:rPr>
        <w:t>z obowiązującymi przepisami</w:t>
      </w:r>
      <w:r w:rsidR="005070B8" w:rsidRPr="00FD5D2F">
        <w:rPr>
          <w:rFonts w:ascii="Times New Roman" w:hAnsi="Times New Roman"/>
        </w:rPr>
        <w:t>.</w:t>
      </w:r>
    </w:p>
    <w:p w14:paraId="5B354CD7" w14:textId="77777777" w:rsidR="003E3573" w:rsidRPr="00FD5D2F" w:rsidRDefault="003E3573" w:rsidP="003E3573">
      <w:pPr>
        <w:jc w:val="both"/>
        <w:rPr>
          <w:rFonts w:ascii="Times New Roman" w:hAnsi="Times New Roman"/>
        </w:rPr>
      </w:pPr>
      <w:r w:rsidRPr="00FD5D2F">
        <w:rPr>
          <w:rFonts w:ascii="Times New Roman" w:hAnsi="Times New Roman"/>
        </w:rPr>
        <w:t>Wykonawca udzieli na wykonany przez siebie zakres robót gwarancj</w:t>
      </w:r>
      <w:r w:rsidR="008A2888" w:rsidRPr="00FD5D2F">
        <w:rPr>
          <w:rFonts w:ascii="Times New Roman" w:hAnsi="Times New Roman"/>
        </w:rPr>
        <w:t xml:space="preserve">ę nie krótszą niż </w:t>
      </w:r>
      <w:r w:rsidR="003C7027" w:rsidRPr="00FD5D2F">
        <w:rPr>
          <w:rFonts w:ascii="Times New Roman" w:hAnsi="Times New Roman"/>
        </w:rPr>
        <w:t>24</w:t>
      </w:r>
      <w:r w:rsidR="008A2888" w:rsidRPr="00FD5D2F">
        <w:rPr>
          <w:rFonts w:ascii="Times New Roman" w:hAnsi="Times New Roman"/>
        </w:rPr>
        <w:t xml:space="preserve"> miesi</w:t>
      </w:r>
      <w:r w:rsidR="003C7027" w:rsidRPr="00FD5D2F">
        <w:rPr>
          <w:rFonts w:ascii="Times New Roman" w:hAnsi="Times New Roman"/>
        </w:rPr>
        <w:t>ące</w:t>
      </w:r>
      <w:r w:rsidRPr="00FD5D2F">
        <w:rPr>
          <w:rFonts w:ascii="Times New Roman" w:hAnsi="Times New Roman"/>
        </w:rPr>
        <w:t xml:space="preserve">. W ramach udzielonej gwarancji wykonawca </w:t>
      </w:r>
      <w:r w:rsidR="00027A2D" w:rsidRPr="00FD5D2F">
        <w:rPr>
          <w:rFonts w:ascii="Times New Roman" w:hAnsi="Times New Roman"/>
        </w:rPr>
        <w:t xml:space="preserve">zobowiązuje się do nieodpłatnego usunięcia usterek związanych </w:t>
      </w:r>
      <w:r w:rsidR="003C7027" w:rsidRPr="00FD5D2F">
        <w:rPr>
          <w:rFonts w:ascii="Times New Roman" w:hAnsi="Times New Roman"/>
        </w:rPr>
        <w:t xml:space="preserve">                                   </w:t>
      </w:r>
      <w:r w:rsidR="00027A2D" w:rsidRPr="00FD5D2F">
        <w:rPr>
          <w:rFonts w:ascii="Times New Roman" w:hAnsi="Times New Roman"/>
        </w:rPr>
        <w:t xml:space="preserve">z </w:t>
      </w:r>
      <w:r w:rsidR="00F35599" w:rsidRPr="00FD5D2F">
        <w:rPr>
          <w:rFonts w:ascii="Times New Roman" w:hAnsi="Times New Roman"/>
        </w:rPr>
        <w:t>wykonywanym zakresem usługi</w:t>
      </w:r>
      <w:r w:rsidR="00E65B32" w:rsidRPr="00FD5D2F">
        <w:rPr>
          <w:rFonts w:ascii="Times New Roman" w:hAnsi="Times New Roman"/>
        </w:rPr>
        <w:t>.</w:t>
      </w:r>
    </w:p>
    <w:p w14:paraId="26D1BD88" w14:textId="77777777" w:rsidR="002939B0" w:rsidRPr="00FD5D2F" w:rsidRDefault="002939B0" w:rsidP="00212C72">
      <w:pPr>
        <w:spacing w:after="0"/>
        <w:ind w:right="423"/>
        <w:jc w:val="both"/>
        <w:rPr>
          <w:rFonts w:ascii="Times New Roman" w:hAnsi="Times New Roman"/>
          <w:b/>
        </w:rPr>
      </w:pPr>
      <w:r w:rsidRPr="00FD5D2F">
        <w:rPr>
          <w:rFonts w:ascii="Times New Roman" w:hAnsi="Times New Roman"/>
          <w:b/>
        </w:rPr>
        <w:t>Wymagania stawiane wykonawcy:</w:t>
      </w:r>
    </w:p>
    <w:p w14:paraId="5760D3AF" w14:textId="77777777" w:rsidR="0053200A" w:rsidRPr="00FD5D2F" w:rsidRDefault="0053200A" w:rsidP="00212C72">
      <w:pPr>
        <w:spacing w:after="0"/>
        <w:ind w:right="423"/>
        <w:jc w:val="both"/>
        <w:rPr>
          <w:rFonts w:ascii="Times New Roman" w:hAnsi="Times New Roman"/>
          <w:b/>
        </w:rPr>
      </w:pPr>
    </w:p>
    <w:p w14:paraId="38A5D324" w14:textId="77777777" w:rsidR="00AE15A3" w:rsidRPr="006227ED" w:rsidRDefault="00AA4123" w:rsidP="006227ED">
      <w:pPr>
        <w:pStyle w:val="Akapitzlist"/>
        <w:numPr>
          <w:ilvl w:val="0"/>
          <w:numId w:val="8"/>
        </w:numPr>
        <w:spacing w:after="0"/>
        <w:jc w:val="both"/>
        <w:rPr>
          <w:rFonts w:ascii="Times New Roman" w:eastAsia="Times New Roman" w:hAnsi="Times New Roman"/>
          <w:lang w:eastAsia="pl-PL"/>
        </w:rPr>
      </w:pPr>
      <w:r w:rsidRPr="006227ED">
        <w:rPr>
          <w:rFonts w:ascii="Times New Roman" w:eastAsia="Times New Roman" w:hAnsi="Times New Roman"/>
          <w:lang w:eastAsia="pl-PL"/>
        </w:rPr>
        <w:t xml:space="preserve">Wykonawca zobowiązuje się do dysponowania odpowiednim potencjałem technicznym, wyposażeniem </w:t>
      </w:r>
      <w:r w:rsidR="003C7027" w:rsidRPr="006227ED">
        <w:rPr>
          <w:rFonts w:ascii="Times New Roman" w:eastAsia="Times New Roman" w:hAnsi="Times New Roman"/>
          <w:lang w:eastAsia="pl-PL"/>
        </w:rPr>
        <w:t xml:space="preserve">                           </w:t>
      </w:r>
      <w:r w:rsidRPr="006227ED">
        <w:rPr>
          <w:rFonts w:ascii="Times New Roman" w:eastAsia="Times New Roman" w:hAnsi="Times New Roman"/>
          <w:lang w:eastAsia="pl-PL"/>
        </w:rPr>
        <w:t>i zasobami zgodnie z Rozporządzeniem Ministra Rozwoju z dnia 7 grudnia 2017 r. w sprawie minimalnych wymagań dotyczących wyposażenia technicznego odpowiedniego dla wykonywan</w:t>
      </w:r>
      <w:r w:rsidR="00EA765E" w:rsidRPr="006227ED">
        <w:rPr>
          <w:rFonts w:ascii="Times New Roman" w:eastAsia="Times New Roman" w:hAnsi="Times New Roman"/>
          <w:lang w:eastAsia="pl-PL"/>
        </w:rPr>
        <w:t xml:space="preserve">ych </w:t>
      </w:r>
      <w:r w:rsidRPr="006227ED">
        <w:rPr>
          <w:rFonts w:ascii="Times New Roman" w:eastAsia="Times New Roman" w:hAnsi="Times New Roman"/>
          <w:lang w:eastAsia="pl-PL"/>
        </w:rPr>
        <w:t>czynności</w:t>
      </w:r>
      <w:r w:rsidR="00EA765E" w:rsidRPr="006227ED">
        <w:rPr>
          <w:rFonts w:ascii="Times New Roman" w:eastAsia="Times New Roman" w:hAnsi="Times New Roman"/>
          <w:lang w:eastAsia="pl-PL"/>
        </w:rPr>
        <w:t>.</w:t>
      </w:r>
      <w:r w:rsidRPr="006227ED">
        <w:rPr>
          <w:rFonts w:ascii="Times New Roman" w:eastAsia="Times New Roman" w:hAnsi="Times New Roman"/>
          <w:lang w:eastAsia="pl-PL"/>
        </w:rPr>
        <w:t xml:space="preserve"> </w:t>
      </w:r>
    </w:p>
    <w:p w14:paraId="4CA1DB80" w14:textId="77777777" w:rsidR="006227ED" w:rsidRDefault="006227ED" w:rsidP="006227ED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 xml:space="preserve">Usługa może być realizowana tylko przez pracowników posiadających obywatelstwo polskie  i stosowne uprawnienia budowlane </w:t>
      </w:r>
    </w:p>
    <w:p w14:paraId="786EAC04" w14:textId="77777777" w:rsidR="006227ED" w:rsidRDefault="006227ED" w:rsidP="006227ED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lang w:eastAsia="ar-SA"/>
        </w:rPr>
        <w:t xml:space="preserve">Osoby biorące udział w realizacji zamówienia </w:t>
      </w:r>
      <w:r>
        <w:rPr>
          <w:rFonts w:ascii="Times New Roman" w:hAnsi="Times New Roman"/>
        </w:rPr>
        <w:t xml:space="preserve">(Wykonawca) </w:t>
      </w:r>
      <w:r>
        <w:rPr>
          <w:rFonts w:ascii="Times New Roman" w:hAnsi="Times New Roman"/>
          <w:lang w:eastAsia="ar-SA"/>
        </w:rPr>
        <w:t>powinni posiadać obywatelstwo polskie.</w:t>
      </w:r>
      <w:r>
        <w:rPr>
          <w:rFonts w:ascii="Times New Roman" w:hAnsi="Times New Roman"/>
        </w:rPr>
        <w:t xml:space="preserve">                         </w:t>
      </w:r>
      <w:r>
        <w:rPr>
          <w:rFonts w:ascii="Times New Roman" w:hAnsi="Times New Roman"/>
          <w:lang w:eastAsia="ar-SA"/>
        </w:rPr>
        <w:t>W przypadku braku polskiego obywatelstwa powinny posiadać pozwolenie jednorazowe uprawniające do wstępu obcokrajowców na teren chronionej jednostki i instytucji wojskowej zgodnie z Decyzją Nr 19/MON Ministra Obrony Narodowej z dnia 24 stycznia 2017 r. w sprawie organizowania przedsięwzięć współpracy międzynarodowej w resorcie obrony narodowej (</w:t>
      </w:r>
      <w:r>
        <w:rPr>
          <w:rFonts w:ascii="Times New Roman" w:hAnsi="Times New Roman"/>
        </w:rPr>
        <w:t>Dz. Urz. MON z 2017 r., poz. 18</w:t>
      </w:r>
      <w:r>
        <w:rPr>
          <w:rFonts w:ascii="Times New Roman" w:hAnsi="Times New Roman"/>
          <w:lang w:eastAsia="ar-SA"/>
        </w:rPr>
        <w:t>).</w:t>
      </w:r>
    </w:p>
    <w:p w14:paraId="48CA1295" w14:textId="77777777" w:rsidR="006227ED" w:rsidRDefault="006227ED" w:rsidP="006227ED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Wykonawca będzie zobowiązany do zachowania w tajemnicy wszelkich informacji zdobytych podczas realizacji zadania.</w:t>
      </w:r>
    </w:p>
    <w:p w14:paraId="0B37C529" w14:textId="77777777" w:rsidR="006227ED" w:rsidRDefault="006227ED" w:rsidP="006227ED">
      <w:pPr>
        <w:pStyle w:val="Akapitzlist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lang w:eastAsia="ar-SA"/>
        </w:rPr>
      </w:pPr>
      <w:r>
        <w:rPr>
          <w:rFonts w:ascii="Times New Roman" w:hAnsi="Times New Roman"/>
          <w:lang w:eastAsia="ar-SA"/>
        </w:rPr>
        <w:t>Wykonawca nie jest uprawniony do cedowania swoich uprawnień i obowiązków wynikających                           z zawartej umowy na osoby trzecie, ani powierzania realizacji umowy innym osobom, niż wskazane                    w wykazie osób.</w:t>
      </w:r>
    </w:p>
    <w:p w14:paraId="75936000" w14:textId="77777777" w:rsidR="006227ED" w:rsidRDefault="006227ED" w:rsidP="006227ED">
      <w:pPr>
        <w:pStyle w:val="Bezodstpw"/>
        <w:numPr>
          <w:ilvl w:val="0"/>
          <w:numId w:val="8"/>
        </w:numPr>
        <w:jc w:val="both"/>
        <w:rPr>
          <w:rFonts w:ascii="Times New Roman" w:hAnsi="Times New Roman"/>
          <w:color w:val="000000"/>
        </w:rPr>
      </w:pPr>
      <w:r>
        <w:rPr>
          <w:rFonts w:ascii="Times New Roman" w:hAnsi="Times New Roman"/>
        </w:rPr>
        <w:t xml:space="preserve">Przed przystąpieniem do realizacji umowy Wykonawca jest zobowiązany </w:t>
      </w:r>
      <w:r>
        <w:rPr>
          <w:rFonts w:ascii="Times New Roman" w:hAnsi="Times New Roman"/>
          <w:color w:val="000000"/>
        </w:rPr>
        <w:t>dostarczyć Zamawiającemu aktualny wykaz osób zgodnie z załącznikiem nr 3 do umowy.</w:t>
      </w:r>
    </w:p>
    <w:p w14:paraId="31D6E35A" w14:textId="77777777" w:rsidR="006227ED" w:rsidRDefault="006227ED" w:rsidP="006227ED">
      <w:pPr>
        <w:pStyle w:val="Akapitzlist"/>
        <w:numPr>
          <w:ilvl w:val="0"/>
          <w:numId w:val="8"/>
        </w:num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Realizacja zadania nastąpi po podpisaniu umowy zgodnie z załączonym wzorem umowy.</w:t>
      </w:r>
    </w:p>
    <w:p w14:paraId="1BDCB735" w14:textId="77777777" w:rsidR="004524AC" w:rsidRPr="00FD5D2F" w:rsidRDefault="004524AC" w:rsidP="00AA4123">
      <w:pPr>
        <w:spacing w:after="0"/>
        <w:jc w:val="both"/>
        <w:rPr>
          <w:rFonts w:ascii="Times New Roman" w:eastAsia="Times New Roman" w:hAnsi="Times New Roman"/>
          <w:lang w:eastAsia="pl-PL"/>
        </w:rPr>
      </w:pPr>
      <w:r w:rsidRPr="00FD5D2F">
        <w:rPr>
          <w:rFonts w:ascii="Times New Roman" w:eastAsia="Times New Roman" w:hAnsi="Times New Roman"/>
          <w:lang w:eastAsia="pl-PL"/>
        </w:rPr>
        <w:t>Wykonawca wykaże się posiadaniem:</w:t>
      </w:r>
    </w:p>
    <w:p w14:paraId="7D6D38FA" w14:textId="77777777" w:rsidR="004524AC" w:rsidRPr="00FD5D2F" w:rsidRDefault="004524AC" w:rsidP="00F213D1">
      <w:pPr>
        <w:numPr>
          <w:ilvl w:val="0"/>
          <w:numId w:val="1"/>
        </w:numPr>
        <w:spacing w:after="0"/>
        <w:jc w:val="both"/>
        <w:rPr>
          <w:rFonts w:ascii="Times New Roman" w:hAnsi="Times New Roman"/>
        </w:rPr>
      </w:pPr>
      <w:r w:rsidRPr="00FD5D2F">
        <w:rPr>
          <w:rFonts w:ascii="Times New Roman" w:hAnsi="Times New Roman"/>
          <w:b/>
        </w:rPr>
        <w:t>Certyfikatu dla przedsiębiorców,</w:t>
      </w:r>
      <w:r w:rsidRPr="00FD5D2F">
        <w:rPr>
          <w:rFonts w:ascii="Times New Roman" w:hAnsi="Times New Roman"/>
        </w:rPr>
        <w:t xml:space="preserve"> o którym mowa w art. 29 Ustawy z dnia 15 maja 2015 r. </w:t>
      </w:r>
      <w:r w:rsidR="003C7027" w:rsidRPr="00FD5D2F">
        <w:rPr>
          <w:rFonts w:ascii="Times New Roman" w:hAnsi="Times New Roman"/>
        </w:rPr>
        <w:t xml:space="preserve">                                 </w:t>
      </w:r>
      <w:r w:rsidRPr="00FD5D2F">
        <w:rPr>
          <w:rFonts w:ascii="Times New Roman" w:hAnsi="Times New Roman"/>
        </w:rPr>
        <w:t>o substancjach zubożających warstwę ozonową oraz o niektórych fluorowanych gazach cieplarnianych (Dz. U. z 2018 r. poz. 2221 z późn. zm.).</w:t>
      </w:r>
    </w:p>
    <w:p w14:paraId="622FCF05" w14:textId="77777777" w:rsidR="004524AC" w:rsidRPr="00FD5D2F" w:rsidRDefault="004524AC" w:rsidP="00F213D1">
      <w:pPr>
        <w:numPr>
          <w:ilvl w:val="0"/>
          <w:numId w:val="1"/>
        </w:numPr>
        <w:spacing w:after="0"/>
        <w:jc w:val="both"/>
        <w:rPr>
          <w:rFonts w:ascii="Times New Roman" w:hAnsi="Times New Roman"/>
        </w:rPr>
      </w:pPr>
      <w:r w:rsidRPr="00FD5D2F">
        <w:rPr>
          <w:rFonts w:ascii="Times New Roman" w:hAnsi="Times New Roman"/>
          <w:b/>
        </w:rPr>
        <w:t>Certyfikatu dla personelu</w:t>
      </w:r>
      <w:r w:rsidRPr="00FD5D2F">
        <w:rPr>
          <w:rFonts w:ascii="Times New Roman" w:hAnsi="Times New Roman"/>
        </w:rPr>
        <w:t xml:space="preserve"> dopuszczający zgodnie z art. 20 Ustawy z dnia 15 maja 2015 r. </w:t>
      </w:r>
      <w:r w:rsidR="003C7027" w:rsidRPr="00FD5D2F">
        <w:rPr>
          <w:rFonts w:ascii="Times New Roman" w:hAnsi="Times New Roman"/>
        </w:rPr>
        <w:t xml:space="preserve">                               </w:t>
      </w:r>
      <w:r w:rsidRPr="00FD5D2F">
        <w:rPr>
          <w:rFonts w:ascii="Times New Roman" w:hAnsi="Times New Roman"/>
        </w:rPr>
        <w:t>o substancjach zubożających warstwę ozonową oraz o niektórych fluorowanych gazach cieplarnianych (Dz. U. z 2018 r. poz. 2221 z późn. zm.).</w:t>
      </w:r>
    </w:p>
    <w:p w14:paraId="5F25EAED" w14:textId="77777777" w:rsidR="004524AC" w:rsidRPr="00FD5D2F" w:rsidRDefault="004524AC" w:rsidP="00F213D1">
      <w:pPr>
        <w:pStyle w:val="Akapitzlist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</w:rPr>
      </w:pPr>
      <w:r w:rsidRPr="00FD5D2F">
        <w:rPr>
          <w:rFonts w:ascii="Times New Roman" w:hAnsi="Times New Roman"/>
          <w:b/>
        </w:rPr>
        <w:t>Świadectwem kwalifikacyjnym</w:t>
      </w:r>
      <w:r w:rsidR="007342E3" w:rsidRPr="00FD5D2F">
        <w:rPr>
          <w:rFonts w:ascii="Times New Roman" w:hAnsi="Times New Roman"/>
          <w:b/>
        </w:rPr>
        <w:t xml:space="preserve"> </w:t>
      </w:r>
      <w:r w:rsidR="00A4059D" w:rsidRPr="00FD5D2F">
        <w:rPr>
          <w:rFonts w:ascii="Times New Roman" w:hAnsi="Times New Roman"/>
        </w:rPr>
        <w:t xml:space="preserve">pracowników </w:t>
      </w:r>
      <w:r w:rsidRPr="00FD5D2F">
        <w:rPr>
          <w:rFonts w:ascii="Times New Roman" w:hAnsi="Times New Roman"/>
        </w:rPr>
        <w:t>w Grupie E1 i D1 na stanowisku eksploatacji w zakresie: obsługi, konserwacji, remontów, montażu, kontrolno-pomiarowym</w:t>
      </w:r>
      <w:r w:rsidR="00A4059D" w:rsidRPr="00FD5D2F">
        <w:rPr>
          <w:rFonts w:ascii="Times New Roman" w:hAnsi="Times New Roman"/>
        </w:rPr>
        <w:t>.</w:t>
      </w:r>
    </w:p>
    <w:p w14:paraId="4CB26674" w14:textId="77777777" w:rsidR="0053200A" w:rsidRPr="00FD5D2F" w:rsidRDefault="0053200A" w:rsidP="0053200A">
      <w:pPr>
        <w:pStyle w:val="Akapitzlist"/>
        <w:spacing w:after="0" w:line="240" w:lineRule="auto"/>
        <w:jc w:val="both"/>
        <w:rPr>
          <w:rFonts w:ascii="Times New Roman" w:hAnsi="Times New Roman"/>
        </w:rPr>
      </w:pPr>
    </w:p>
    <w:p w14:paraId="7311609B" w14:textId="77777777" w:rsidR="001E5D27" w:rsidRDefault="001E5D27" w:rsidP="004524AC">
      <w:pPr>
        <w:spacing w:after="0"/>
        <w:jc w:val="both"/>
        <w:rPr>
          <w:rFonts w:ascii="Times New Roman" w:hAnsi="Times New Roman"/>
        </w:rPr>
      </w:pPr>
    </w:p>
    <w:p w14:paraId="7CB40CCC" w14:textId="77777777" w:rsidR="00101CAC" w:rsidRDefault="00101CAC" w:rsidP="00101CAC">
      <w:pPr>
        <w:spacing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Załączniki:</w:t>
      </w:r>
    </w:p>
    <w:p w14:paraId="1EDAA42D" w14:textId="3A9F166F" w:rsidR="006D1B78" w:rsidRDefault="00101CAC" w:rsidP="006D1B78">
      <w:pPr>
        <w:spacing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1. </w:t>
      </w:r>
      <w:r w:rsidR="006D1B78">
        <w:rPr>
          <w:rFonts w:ascii="Arial" w:hAnsi="Arial" w:cs="Arial"/>
        </w:rPr>
        <w:t>Miejsce montażu klimatyzatorów i odprowadzenia skroplin w</w:t>
      </w:r>
      <w:r w:rsidR="006D1B78" w:rsidRPr="002F6DC9">
        <w:rPr>
          <w:rFonts w:ascii="Arial" w:hAnsi="Arial" w:cs="Arial"/>
        </w:rPr>
        <w:t xml:space="preserve"> b</w:t>
      </w:r>
      <w:r w:rsidR="006D1B78">
        <w:rPr>
          <w:rFonts w:ascii="Arial" w:hAnsi="Arial" w:cs="Arial"/>
        </w:rPr>
        <w:t>.2 parter –  1 egz. na 1 str.</w:t>
      </w:r>
    </w:p>
    <w:p w14:paraId="393762D0" w14:textId="3C74CB32" w:rsidR="00101CAC" w:rsidRDefault="00101CAC" w:rsidP="00101CAC">
      <w:pPr>
        <w:spacing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2.</w:t>
      </w:r>
      <w:r w:rsidRPr="00A27B6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Miejsce </w:t>
      </w:r>
      <w:r w:rsidR="00244826">
        <w:rPr>
          <w:rFonts w:ascii="Arial" w:hAnsi="Arial" w:cs="Arial"/>
        </w:rPr>
        <w:t>przebiegu instalacji chłodniczej i zasilania</w:t>
      </w:r>
      <w:r>
        <w:rPr>
          <w:rFonts w:ascii="Arial" w:hAnsi="Arial" w:cs="Arial"/>
        </w:rPr>
        <w:t xml:space="preserve"> w</w:t>
      </w:r>
      <w:r w:rsidRPr="002F6DC9">
        <w:rPr>
          <w:rFonts w:ascii="Arial" w:hAnsi="Arial" w:cs="Arial"/>
        </w:rPr>
        <w:t xml:space="preserve"> b</w:t>
      </w:r>
      <w:r>
        <w:rPr>
          <w:rFonts w:ascii="Arial" w:hAnsi="Arial" w:cs="Arial"/>
        </w:rPr>
        <w:t xml:space="preserve">.2 </w:t>
      </w:r>
      <w:r w:rsidR="006D1B78">
        <w:rPr>
          <w:rFonts w:ascii="Arial" w:hAnsi="Arial" w:cs="Arial"/>
        </w:rPr>
        <w:t xml:space="preserve">półpiętro </w:t>
      </w:r>
      <w:r>
        <w:rPr>
          <w:rFonts w:ascii="Arial" w:hAnsi="Arial" w:cs="Arial"/>
        </w:rPr>
        <w:t>–  1 egz. na 1 str.</w:t>
      </w:r>
    </w:p>
    <w:p w14:paraId="4DE50067" w14:textId="5FAC68EE" w:rsidR="00244826" w:rsidRDefault="00244826" w:rsidP="00244826">
      <w:pPr>
        <w:spacing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3.</w:t>
      </w:r>
      <w:r w:rsidRPr="00A27B6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Miejsce montażu agregatów w</w:t>
      </w:r>
      <w:r w:rsidRPr="002F6DC9">
        <w:rPr>
          <w:rFonts w:ascii="Arial" w:hAnsi="Arial" w:cs="Arial"/>
        </w:rPr>
        <w:t xml:space="preserve"> b</w:t>
      </w:r>
      <w:r>
        <w:rPr>
          <w:rFonts w:ascii="Arial" w:hAnsi="Arial" w:cs="Arial"/>
        </w:rPr>
        <w:t>.2 piwnica –  1 egz. na 1 str.</w:t>
      </w:r>
    </w:p>
    <w:p w14:paraId="1CD6A2ED" w14:textId="31B4B245" w:rsidR="00101CAC" w:rsidRDefault="00244826" w:rsidP="00101CAC">
      <w:pPr>
        <w:spacing w:line="24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4</w:t>
      </w:r>
      <w:r w:rsidR="00101CAC">
        <w:rPr>
          <w:rFonts w:ascii="Arial" w:hAnsi="Arial" w:cs="Arial"/>
        </w:rPr>
        <w:t xml:space="preserve">. Zdjęcia z wizualizacji budynku </w:t>
      </w:r>
      <w:r w:rsidR="006D1B78">
        <w:rPr>
          <w:rFonts w:ascii="Arial" w:hAnsi="Arial" w:cs="Arial"/>
        </w:rPr>
        <w:t xml:space="preserve">zewnątrz w b2 </w:t>
      </w:r>
      <w:r w:rsidR="00101CAC">
        <w:rPr>
          <w:rFonts w:ascii="Arial" w:hAnsi="Arial" w:cs="Arial"/>
        </w:rPr>
        <w:t xml:space="preserve">–  1 egz. na </w:t>
      </w:r>
      <w:r w:rsidR="006D1B78">
        <w:rPr>
          <w:rFonts w:ascii="Arial" w:hAnsi="Arial" w:cs="Arial"/>
        </w:rPr>
        <w:t>1</w:t>
      </w:r>
      <w:r w:rsidR="00101CAC">
        <w:rPr>
          <w:rFonts w:ascii="Arial" w:hAnsi="Arial" w:cs="Arial"/>
        </w:rPr>
        <w:t xml:space="preserve"> str.</w:t>
      </w:r>
    </w:p>
    <w:p w14:paraId="2BF4B3FC" w14:textId="77777777" w:rsidR="00244826" w:rsidRDefault="00244826" w:rsidP="006D1B78">
      <w:pPr>
        <w:jc w:val="right"/>
        <w:rPr>
          <w:rFonts w:ascii="Arial" w:hAnsi="Arial" w:cs="Arial"/>
        </w:rPr>
      </w:pPr>
    </w:p>
    <w:p w14:paraId="3784821B" w14:textId="77777777" w:rsidR="00244826" w:rsidRDefault="00244826" w:rsidP="006D1B78">
      <w:pPr>
        <w:jc w:val="right"/>
        <w:rPr>
          <w:rFonts w:ascii="Arial" w:hAnsi="Arial" w:cs="Arial"/>
        </w:rPr>
      </w:pPr>
    </w:p>
    <w:p w14:paraId="579C1F65" w14:textId="77777777" w:rsidR="00244826" w:rsidRDefault="00244826" w:rsidP="006D1B78">
      <w:pPr>
        <w:jc w:val="right"/>
        <w:rPr>
          <w:rFonts w:ascii="Arial" w:hAnsi="Arial" w:cs="Arial"/>
        </w:rPr>
      </w:pPr>
    </w:p>
    <w:p w14:paraId="4A788713" w14:textId="77777777" w:rsidR="00244826" w:rsidRDefault="00244826" w:rsidP="006D1B78">
      <w:pPr>
        <w:jc w:val="right"/>
        <w:rPr>
          <w:rFonts w:ascii="Arial" w:hAnsi="Arial" w:cs="Arial"/>
        </w:rPr>
      </w:pPr>
    </w:p>
    <w:p w14:paraId="749E10C6" w14:textId="77777777" w:rsidR="00244826" w:rsidRDefault="00244826" w:rsidP="006D1B78">
      <w:pPr>
        <w:jc w:val="right"/>
        <w:rPr>
          <w:rFonts w:ascii="Arial" w:hAnsi="Arial" w:cs="Arial"/>
        </w:rPr>
      </w:pPr>
    </w:p>
    <w:p w14:paraId="37E85F4C" w14:textId="0C93B7DA" w:rsidR="006D1B78" w:rsidRDefault="006D1B78" w:rsidP="006D1B78">
      <w:pPr>
        <w:jc w:val="right"/>
        <w:rPr>
          <w:rFonts w:ascii="Arial" w:hAnsi="Arial" w:cs="Arial"/>
        </w:rPr>
      </w:pPr>
      <w:r>
        <w:rPr>
          <w:rFonts w:ascii="Arial" w:hAnsi="Arial" w:cs="Arial"/>
        </w:rPr>
        <w:t>Załącznik nr 1</w:t>
      </w:r>
      <w:r w:rsidR="00267221">
        <w:rPr>
          <w:rFonts w:ascii="Arial" w:hAnsi="Arial" w:cs="Arial"/>
        </w:rPr>
        <w:t xml:space="preserve"> do OPZ</w:t>
      </w:r>
    </w:p>
    <w:p w14:paraId="1DCD309C" w14:textId="1261D4C4" w:rsidR="006227ED" w:rsidRDefault="00267221" w:rsidP="00101CAC">
      <w:pPr>
        <w:jc w:val="right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E2C1FAB" wp14:editId="6CDA0DBA">
            <wp:extent cx="8934569" cy="3633137"/>
            <wp:effectExtent l="0" t="2647950" r="0" b="2634615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942289" cy="3636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4881C" w14:textId="0D3B8E10" w:rsidR="00101CAC" w:rsidRDefault="00101CAC" w:rsidP="00101CAC">
      <w:pPr>
        <w:jc w:val="right"/>
        <w:rPr>
          <w:rFonts w:ascii="Arial" w:hAnsi="Arial" w:cs="Arial"/>
        </w:rPr>
      </w:pPr>
      <w:r>
        <w:rPr>
          <w:rFonts w:ascii="Arial" w:hAnsi="Arial" w:cs="Arial"/>
        </w:rPr>
        <w:lastRenderedPageBreak/>
        <w:t>Załącznik nr 2</w:t>
      </w:r>
      <w:r w:rsidR="00267221">
        <w:rPr>
          <w:rFonts w:ascii="Arial" w:hAnsi="Arial" w:cs="Arial"/>
        </w:rPr>
        <w:t xml:space="preserve"> do OPZ</w:t>
      </w:r>
    </w:p>
    <w:p w14:paraId="72C6801B" w14:textId="1BB6CE75" w:rsidR="006D1B78" w:rsidRDefault="00244826" w:rsidP="006D1B78">
      <w:pPr>
        <w:jc w:val="right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4F1B1D85" wp14:editId="7D19DDE3">
            <wp:extent cx="8616817" cy="4289142"/>
            <wp:effectExtent l="0" t="2171700" r="0" b="215011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637541" cy="4299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DDF8C" w14:textId="77777777" w:rsidR="006D1B78" w:rsidRDefault="006D1B78" w:rsidP="006D1B78">
      <w:pPr>
        <w:jc w:val="right"/>
        <w:rPr>
          <w:rFonts w:ascii="Arial" w:hAnsi="Arial" w:cs="Arial"/>
        </w:rPr>
      </w:pPr>
    </w:p>
    <w:p w14:paraId="5A2DDB93" w14:textId="77777777" w:rsidR="006D1B78" w:rsidRDefault="006D1B78" w:rsidP="006D1B78">
      <w:pPr>
        <w:jc w:val="right"/>
        <w:rPr>
          <w:rFonts w:ascii="Arial" w:hAnsi="Arial" w:cs="Arial"/>
        </w:rPr>
      </w:pPr>
    </w:p>
    <w:p w14:paraId="61842DEB" w14:textId="4B4601A7" w:rsidR="006D1B78" w:rsidRDefault="006D1B78" w:rsidP="006D1B78">
      <w:pPr>
        <w:jc w:val="right"/>
        <w:rPr>
          <w:rFonts w:ascii="Arial" w:hAnsi="Arial" w:cs="Arial"/>
        </w:rPr>
      </w:pPr>
      <w:r>
        <w:rPr>
          <w:rFonts w:ascii="Arial" w:hAnsi="Arial" w:cs="Arial"/>
        </w:rPr>
        <w:lastRenderedPageBreak/>
        <w:t>Załącznik nr 3</w:t>
      </w:r>
      <w:r w:rsidR="00267221">
        <w:rPr>
          <w:rFonts w:ascii="Arial" w:hAnsi="Arial" w:cs="Arial"/>
        </w:rPr>
        <w:t xml:space="preserve"> do OPZ</w:t>
      </w:r>
    </w:p>
    <w:p w14:paraId="5F189350" w14:textId="468D3F96" w:rsidR="00244826" w:rsidRDefault="00244826" w:rsidP="00244826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3CD26FF" wp14:editId="04066254">
            <wp:extent cx="8616310" cy="3979788"/>
            <wp:effectExtent l="0" t="2324100" r="0" b="2306955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628403" cy="3985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78E4D" w14:textId="77777777" w:rsidR="00244826" w:rsidRDefault="00244826" w:rsidP="006D1B78">
      <w:pPr>
        <w:jc w:val="right"/>
        <w:rPr>
          <w:rFonts w:ascii="Arial" w:hAnsi="Arial" w:cs="Arial"/>
        </w:rPr>
      </w:pPr>
    </w:p>
    <w:p w14:paraId="2FE215FE" w14:textId="77777777" w:rsidR="00267221" w:rsidRDefault="00267221" w:rsidP="006D1B78">
      <w:pPr>
        <w:jc w:val="right"/>
        <w:rPr>
          <w:rFonts w:ascii="Arial" w:hAnsi="Arial" w:cs="Arial"/>
        </w:rPr>
      </w:pPr>
    </w:p>
    <w:p w14:paraId="7502F9CE" w14:textId="5FA38BAA" w:rsidR="00244826" w:rsidRDefault="00244826" w:rsidP="006D1B78">
      <w:pPr>
        <w:jc w:val="right"/>
        <w:rPr>
          <w:rFonts w:ascii="Arial" w:hAnsi="Arial" w:cs="Arial"/>
        </w:rPr>
      </w:pPr>
      <w:r>
        <w:rPr>
          <w:rFonts w:ascii="Arial" w:hAnsi="Arial" w:cs="Arial"/>
        </w:rPr>
        <w:lastRenderedPageBreak/>
        <w:t>Załącznik nr 4</w:t>
      </w:r>
      <w:r w:rsidR="00267221">
        <w:rPr>
          <w:rFonts w:ascii="Arial" w:hAnsi="Arial" w:cs="Arial"/>
        </w:rPr>
        <w:t xml:space="preserve"> do OPZ</w:t>
      </w:r>
    </w:p>
    <w:p w14:paraId="3A9C5013" w14:textId="72195699" w:rsidR="006D1B78" w:rsidRDefault="00000000" w:rsidP="006D1B78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pict w14:anchorId="511C2D0F">
          <v:shapetype id="_x0000_t67" coordsize="21600,21600" o:spt="67" adj="16200,5400" path="m0@0l@1@0@1,0@2,0@2@0,21600@0,10800,216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10800,0;0,@0;10800,21600;21600,@0" o:connectangles="270,180,90,0" textboxrect="@1,0,@2,@6"/>
            <v:handles>
              <v:h position="#1,#0" xrange="0,10800" yrange="0,21600"/>
            </v:handles>
          </v:shapetype>
          <v:shape id="_x0000_s2052" type="#_x0000_t67" style="position:absolute;left:0;text-align:left;margin-left:236.15pt;margin-top:222.9pt;width:15pt;height:40.5pt;z-index:251662336" fillcolor="white [3201]" strokecolor="#c0504d [3205]" strokeweight="5pt">
            <v:stroke linestyle="thickThin"/>
            <v:shadow color="#868686"/>
            <v:textbox style="layout-flow:vertical-ideographic"/>
          </v:shape>
        </w:pict>
      </w:r>
      <w:r w:rsidR="006D1B78">
        <w:rPr>
          <w:rFonts w:ascii="Arial" w:hAnsi="Arial" w:cs="Arial"/>
          <w:noProof/>
        </w:rPr>
        <w:drawing>
          <wp:inline distT="0" distB="0" distL="0" distR="0" wp14:anchorId="486CB006" wp14:editId="187D4054">
            <wp:extent cx="4903348" cy="4276725"/>
            <wp:effectExtent l="0" t="0" r="0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07049" cy="4279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693ED" w14:textId="3C41DC5B" w:rsidR="00101CAC" w:rsidRDefault="00000000" w:rsidP="006D1B78">
      <w:pPr>
        <w:jc w:val="center"/>
        <w:rPr>
          <w:rFonts w:ascii="Arial" w:hAnsi="Arial" w:cs="Arial"/>
        </w:rPr>
      </w:pPr>
      <w:r>
        <w:rPr>
          <w:rFonts w:ascii="Arial" w:hAnsi="Arial" w:cs="Arial"/>
          <w:noProof/>
        </w:rPr>
        <w:pict w14:anchorId="45AF533E">
          <v:shape id="_x0000_s2051" type="#_x0000_t67" style="position:absolute;left:0;text-align:left;margin-left:293.9pt;margin-top:217.75pt;width:13.5pt;height:44.25pt;z-index:251661312" fillcolor="white [3201]" strokecolor="#c0504d [3205]" strokeweight="5pt">
            <v:stroke linestyle="thickThin"/>
            <v:shadow color="#868686"/>
            <v:textbox style="layout-flow:vertical-ideographic"/>
          </v:shape>
        </w:pict>
      </w:r>
      <w:r w:rsidR="006D1B78">
        <w:rPr>
          <w:rFonts w:ascii="Arial" w:hAnsi="Arial" w:cs="Arial"/>
          <w:noProof/>
        </w:rPr>
        <w:drawing>
          <wp:inline distT="0" distB="0" distL="0" distR="0" wp14:anchorId="23F3017C" wp14:editId="7D9000D7">
            <wp:extent cx="3081209" cy="4612781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85390" cy="4619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01CAC" w:rsidSect="003C7027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680" w:right="851" w:bottom="567" w:left="992" w:header="278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6BC5CB" w14:textId="77777777" w:rsidR="005D0F93" w:rsidRDefault="005D0F93">
      <w:pPr>
        <w:spacing w:after="0" w:line="240" w:lineRule="auto"/>
      </w:pPr>
      <w:r>
        <w:separator/>
      </w:r>
    </w:p>
  </w:endnote>
  <w:endnote w:type="continuationSeparator" w:id="0">
    <w:p w14:paraId="2C33E0AB" w14:textId="77777777" w:rsidR="005D0F93" w:rsidRDefault="005D0F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2A129CD" w14:textId="77777777" w:rsidR="00B972AC" w:rsidRDefault="00B972AC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Times New Roman" w:hAnsi="Times New Roman"/>
        <w:sz w:val="18"/>
        <w:szCs w:val="18"/>
      </w:rPr>
      <w:id w:val="-1543440206"/>
      <w:docPartObj>
        <w:docPartGallery w:val="Page Numbers (Bottom of Page)"/>
        <w:docPartUnique/>
      </w:docPartObj>
    </w:sdtPr>
    <w:sdtContent>
      <w:sdt>
        <w:sdtPr>
          <w:rPr>
            <w:rFonts w:ascii="Times New Roman" w:hAnsi="Times New Roman"/>
            <w:sz w:val="18"/>
            <w:szCs w:val="18"/>
          </w:rPr>
          <w:id w:val="538086769"/>
          <w:docPartObj>
            <w:docPartGallery w:val="Page Numbers (Top of Page)"/>
            <w:docPartUnique/>
          </w:docPartObj>
        </w:sdtPr>
        <w:sdtContent>
          <w:p w14:paraId="74F9A323" w14:textId="77777777" w:rsidR="000333CC" w:rsidRPr="00602AE0" w:rsidRDefault="000333CC">
            <w:pPr>
              <w:pStyle w:val="Stopka"/>
              <w:jc w:val="right"/>
              <w:rPr>
                <w:rFonts w:ascii="Times New Roman" w:hAnsi="Times New Roman"/>
                <w:sz w:val="18"/>
                <w:szCs w:val="18"/>
              </w:rPr>
            </w:pPr>
            <w:r w:rsidRPr="00602AE0">
              <w:rPr>
                <w:rFonts w:ascii="Times New Roman" w:hAnsi="Times New Roman"/>
                <w:sz w:val="18"/>
                <w:szCs w:val="18"/>
              </w:rPr>
              <w:t xml:space="preserve">Strona </w:t>
            </w:r>
            <w:r w:rsidR="005223BB" w:rsidRPr="00602AE0">
              <w:rPr>
                <w:rFonts w:ascii="Times New Roman" w:hAnsi="Times New Roman"/>
                <w:bCs/>
                <w:sz w:val="18"/>
                <w:szCs w:val="18"/>
              </w:rPr>
              <w:fldChar w:fldCharType="begin"/>
            </w:r>
            <w:r w:rsidRPr="00602AE0">
              <w:rPr>
                <w:rFonts w:ascii="Times New Roman" w:hAnsi="Times New Roman"/>
                <w:bCs/>
                <w:sz w:val="18"/>
                <w:szCs w:val="18"/>
              </w:rPr>
              <w:instrText>PAGE</w:instrText>
            </w:r>
            <w:r w:rsidR="005223BB" w:rsidRPr="00602AE0">
              <w:rPr>
                <w:rFonts w:ascii="Times New Roman" w:hAnsi="Times New Roman"/>
                <w:bCs/>
                <w:sz w:val="18"/>
                <w:szCs w:val="18"/>
              </w:rPr>
              <w:fldChar w:fldCharType="separate"/>
            </w:r>
            <w:r w:rsidR="006227ED">
              <w:rPr>
                <w:rFonts w:ascii="Times New Roman" w:hAnsi="Times New Roman"/>
                <w:bCs/>
                <w:noProof/>
                <w:sz w:val="18"/>
                <w:szCs w:val="18"/>
              </w:rPr>
              <w:t>5</w:t>
            </w:r>
            <w:r w:rsidR="005223BB" w:rsidRPr="00602AE0">
              <w:rPr>
                <w:rFonts w:ascii="Times New Roman" w:hAnsi="Times New Roman"/>
                <w:bCs/>
                <w:sz w:val="18"/>
                <w:szCs w:val="18"/>
              </w:rPr>
              <w:fldChar w:fldCharType="end"/>
            </w:r>
            <w:r w:rsidRPr="00602AE0">
              <w:rPr>
                <w:rFonts w:ascii="Times New Roman" w:hAnsi="Times New Roman"/>
                <w:sz w:val="18"/>
                <w:szCs w:val="18"/>
              </w:rPr>
              <w:t xml:space="preserve"> z </w:t>
            </w:r>
            <w:r w:rsidR="005223BB" w:rsidRPr="00602AE0">
              <w:rPr>
                <w:rFonts w:ascii="Times New Roman" w:hAnsi="Times New Roman"/>
                <w:bCs/>
                <w:sz w:val="18"/>
                <w:szCs w:val="18"/>
              </w:rPr>
              <w:fldChar w:fldCharType="begin"/>
            </w:r>
            <w:r w:rsidRPr="00602AE0">
              <w:rPr>
                <w:rFonts w:ascii="Times New Roman" w:hAnsi="Times New Roman"/>
                <w:bCs/>
                <w:sz w:val="18"/>
                <w:szCs w:val="18"/>
              </w:rPr>
              <w:instrText>NUMPAGES</w:instrText>
            </w:r>
            <w:r w:rsidR="005223BB" w:rsidRPr="00602AE0">
              <w:rPr>
                <w:rFonts w:ascii="Times New Roman" w:hAnsi="Times New Roman"/>
                <w:bCs/>
                <w:sz w:val="18"/>
                <w:szCs w:val="18"/>
              </w:rPr>
              <w:fldChar w:fldCharType="separate"/>
            </w:r>
            <w:r w:rsidR="006227ED">
              <w:rPr>
                <w:rFonts w:ascii="Times New Roman" w:hAnsi="Times New Roman"/>
                <w:bCs/>
                <w:noProof/>
                <w:sz w:val="18"/>
                <w:szCs w:val="18"/>
              </w:rPr>
              <w:t>10</w:t>
            </w:r>
            <w:r w:rsidR="005223BB" w:rsidRPr="00602AE0">
              <w:rPr>
                <w:rFonts w:ascii="Times New Roman" w:hAnsi="Times New Roman"/>
                <w:bCs/>
                <w:sz w:val="18"/>
                <w:szCs w:val="18"/>
              </w:rPr>
              <w:fldChar w:fldCharType="end"/>
            </w:r>
          </w:p>
        </w:sdtContent>
      </w:sdt>
    </w:sdtContent>
  </w:sdt>
  <w:p w14:paraId="27F4631D" w14:textId="77777777" w:rsidR="000333CC" w:rsidRDefault="000333CC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86F6EF" w14:textId="77777777" w:rsidR="00B972AC" w:rsidRDefault="00B972AC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F9F5D7" w14:textId="77777777" w:rsidR="005D0F93" w:rsidRDefault="005D0F93">
      <w:pPr>
        <w:spacing w:after="0" w:line="240" w:lineRule="auto"/>
      </w:pPr>
      <w:r>
        <w:separator/>
      </w:r>
    </w:p>
  </w:footnote>
  <w:footnote w:type="continuationSeparator" w:id="0">
    <w:p w14:paraId="176D0B4D" w14:textId="77777777" w:rsidR="005D0F93" w:rsidRDefault="005D0F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3CEB167" w14:textId="77777777" w:rsidR="00B972AC" w:rsidRDefault="00B972AC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88E7D29" w14:textId="77777777" w:rsidR="00B972AC" w:rsidRDefault="00B972AC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21ECED5" w14:textId="77777777" w:rsidR="00B972AC" w:rsidRDefault="00B972A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27096E"/>
    <w:multiLevelType w:val="hybridMultilevel"/>
    <w:tmpl w:val="C3948C4A"/>
    <w:lvl w:ilvl="0" w:tplc="CFA45E00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4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3543AC3"/>
    <w:multiLevelType w:val="hybridMultilevel"/>
    <w:tmpl w:val="A1EA1EC6"/>
    <w:lvl w:ilvl="0" w:tplc="215C47BE">
      <w:start w:val="1"/>
      <w:numFmt w:val="decimal"/>
      <w:lvlText w:val="%1."/>
      <w:lvlJc w:val="left"/>
      <w:pPr>
        <w:ind w:left="786" w:hanging="360"/>
      </w:pPr>
      <w:rPr>
        <w:rFonts w:cs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2" w15:restartNumberingAfterBreak="0">
    <w:nsid w:val="239D78B2"/>
    <w:multiLevelType w:val="hybridMultilevel"/>
    <w:tmpl w:val="3EC47AC0"/>
    <w:lvl w:ilvl="0" w:tplc="53BE0A82">
      <w:start w:val="1"/>
      <w:numFmt w:val="decimal"/>
      <w:lvlText w:val="%1)."/>
      <w:lvlJc w:val="left"/>
      <w:pPr>
        <w:ind w:left="720" w:hanging="360"/>
      </w:pPr>
      <w:rPr>
        <w:rFonts w:hint="default"/>
        <w:b/>
        <w:color w:val="000000" w:themeColor="text1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4382B9F"/>
    <w:multiLevelType w:val="hybridMultilevel"/>
    <w:tmpl w:val="C3948C4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  <w:sz w:val="24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2BA3E25"/>
    <w:multiLevelType w:val="hybridMultilevel"/>
    <w:tmpl w:val="07DCCCF0"/>
    <w:lvl w:ilvl="0" w:tplc="879CDD22">
      <w:start w:val="1"/>
      <w:numFmt w:val="decimal"/>
      <w:lvlText w:val="%1."/>
      <w:lvlJc w:val="left"/>
      <w:pPr>
        <w:ind w:left="720" w:hanging="360"/>
      </w:pPr>
      <w:rPr>
        <w:rFonts w:hint="default"/>
        <w:color w:val="000000" w:themeColor="text1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7B0240B"/>
    <w:multiLevelType w:val="hybridMultilevel"/>
    <w:tmpl w:val="D7FEBB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CFA6502"/>
    <w:multiLevelType w:val="hybridMultilevel"/>
    <w:tmpl w:val="1FCC2A80"/>
    <w:lvl w:ilvl="0" w:tplc="96BC42FA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E2F6CBE"/>
    <w:multiLevelType w:val="hybridMultilevel"/>
    <w:tmpl w:val="F476D800"/>
    <w:lvl w:ilvl="0" w:tplc="96BC42FA">
      <w:start w:val="1"/>
      <w:numFmt w:val="decimal"/>
      <w:lvlText w:val="%1."/>
      <w:lvlJc w:val="left"/>
      <w:pPr>
        <w:ind w:left="1065" w:hanging="705"/>
      </w:pPr>
    </w:lvl>
    <w:lvl w:ilvl="1" w:tplc="041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72613E87"/>
    <w:multiLevelType w:val="hybridMultilevel"/>
    <w:tmpl w:val="F394F494"/>
    <w:lvl w:ilvl="0" w:tplc="43DCD83A">
      <w:start w:val="1"/>
      <w:numFmt w:val="decimal"/>
      <w:lvlText w:val="%1)"/>
      <w:lvlJc w:val="left"/>
      <w:pPr>
        <w:ind w:left="720" w:hanging="360"/>
      </w:pPr>
      <w:rPr>
        <w:rFonts w:hint="default"/>
        <w:strike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58815251">
    <w:abstractNumId w:val="8"/>
  </w:num>
  <w:num w:numId="2" w16cid:durableId="933904465">
    <w:abstractNumId w:val="6"/>
  </w:num>
  <w:num w:numId="3" w16cid:durableId="1382824490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288556037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713455590">
    <w:abstractNumId w:val="1"/>
  </w:num>
  <w:num w:numId="6" w16cid:durableId="535778292">
    <w:abstractNumId w:val="4"/>
  </w:num>
  <w:num w:numId="7" w16cid:durableId="57828436">
    <w:abstractNumId w:val="2"/>
  </w:num>
  <w:num w:numId="8" w16cid:durableId="611941826">
    <w:abstractNumId w:val="5"/>
  </w:num>
  <w:num w:numId="9" w16cid:durableId="1134788173">
    <w:abstractNumId w:val="5"/>
  </w:num>
  <w:num w:numId="10" w16cid:durableId="201090462">
    <w:abstractNumId w:val="0"/>
  </w:num>
  <w:num w:numId="11" w16cid:durableId="706487788">
    <w:abstractNumId w:val="3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proofState w:spelling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5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567FE"/>
    <w:rsid w:val="000051F2"/>
    <w:rsid w:val="00007B47"/>
    <w:rsid w:val="0001544C"/>
    <w:rsid w:val="00026205"/>
    <w:rsid w:val="00027A2D"/>
    <w:rsid w:val="000333CC"/>
    <w:rsid w:val="00033FA9"/>
    <w:rsid w:val="000418E2"/>
    <w:rsid w:val="00046F7F"/>
    <w:rsid w:val="0004714A"/>
    <w:rsid w:val="000472F5"/>
    <w:rsid w:val="000562EA"/>
    <w:rsid w:val="00065D34"/>
    <w:rsid w:val="00066F13"/>
    <w:rsid w:val="000675DC"/>
    <w:rsid w:val="00076246"/>
    <w:rsid w:val="00080C29"/>
    <w:rsid w:val="00082037"/>
    <w:rsid w:val="00085416"/>
    <w:rsid w:val="0008597F"/>
    <w:rsid w:val="00091A13"/>
    <w:rsid w:val="00092BC4"/>
    <w:rsid w:val="000949AD"/>
    <w:rsid w:val="000A0000"/>
    <w:rsid w:val="000A03EA"/>
    <w:rsid w:val="000A5D41"/>
    <w:rsid w:val="000B0997"/>
    <w:rsid w:val="000B2AD6"/>
    <w:rsid w:val="000B3C47"/>
    <w:rsid w:val="000B49F4"/>
    <w:rsid w:val="000B6843"/>
    <w:rsid w:val="000B7820"/>
    <w:rsid w:val="000C73EE"/>
    <w:rsid w:val="000D4678"/>
    <w:rsid w:val="000D7B7F"/>
    <w:rsid w:val="000E500C"/>
    <w:rsid w:val="000E5925"/>
    <w:rsid w:val="000E6F12"/>
    <w:rsid w:val="000E7466"/>
    <w:rsid w:val="000E773F"/>
    <w:rsid w:val="000E7D2B"/>
    <w:rsid w:val="00101CAC"/>
    <w:rsid w:val="0010769A"/>
    <w:rsid w:val="00111C63"/>
    <w:rsid w:val="00112C64"/>
    <w:rsid w:val="0011642C"/>
    <w:rsid w:val="0011657A"/>
    <w:rsid w:val="0011719B"/>
    <w:rsid w:val="00117F55"/>
    <w:rsid w:val="00133AD8"/>
    <w:rsid w:val="001341F3"/>
    <w:rsid w:val="001437E9"/>
    <w:rsid w:val="00164E65"/>
    <w:rsid w:val="001663B7"/>
    <w:rsid w:val="0016747F"/>
    <w:rsid w:val="00174426"/>
    <w:rsid w:val="00175E39"/>
    <w:rsid w:val="00176E49"/>
    <w:rsid w:val="00191B32"/>
    <w:rsid w:val="00195F65"/>
    <w:rsid w:val="001A2455"/>
    <w:rsid w:val="001A322A"/>
    <w:rsid w:val="001A37FE"/>
    <w:rsid w:val="001B3710"/>
    <w:rsid w:val="001B52B6"/>
    <w:rsid w:val="001C14ED"/>
    <w:rsid w:val="001C57FD"/>
    <w:rsid w:val="001D1843"/>
    <w:rsid w:val="001D6421"/>
    <w:rsid w:val="001E2453"/>
    <w:rsid w:val="001E5D27"/>
    <w:rsid w:val="001F0C43"/>
    <w:rsid w:val="001F2923"/>
    <w:rsid w:val="001F2CD4"/>
    <w:rsid w:val="001F6CF7"/>
    <w:rsid w:val="00200D9E"/>
    <w:rsid w:val="00202E5A"/>
    <w:rsid w:val="00206D13"/>
    <w:rsid w:val="002113BD"/>
    <w:rsid w:val="00212831"/>
    <w:rsid w:val="00212C72"/>
    <w:rsid w:val="0022068A"/>
    <w:rsid w:val="00221715"/>
    <w:rsid w:val="0023044B"/>
    <w:rsid w:val="0023461F"/>
    <w:rsid w:val="00235878"/>
    <w:rsid w:val="00236FC7"/>
    <w:rsid w:val="0024109A"/>
    <w:rsid w:val="00241272"/>
    <w:rsid w:val="0024391A"/>
    <w:rsid w:val="00244826"/>
    <w:rsid w:val="002472F2"/>
    <w:rsid w:val="002504CF"/>
    <w:rsid w:val="00250AB8"/>
    <w:rsid w:val="00251B29"/>
    <w:rsid w:val="002656CF"/>
    <w:rsid w:val="00266536"/>
    <w:rsid w:val="00267221"/>
    <w:rsid w:val="00267275"/>
    <w:rsid w:val="00280A47"/>
    <w:rsid w:val="0028411E"/>
    <w:rsid w:val="0028415C"/>
    <w:rsid w:val="00292F08"/>
    <w:rsid w:val="002939B0"/>
    <w:rsid w:val="00293D05"/>
    <w:rsid w:val="002966EC"/>
    <w:rsid w:val="00297C82"/>
    <w:rsid w:val="002A3D4C"/>
    <w:rsid w:val="002B018B"/>
    <w:rsid w:val="002B392F"/>
    <w:rsid w:val="002B4D94"/>
    <w:rsid w:val="002C1822"/>
    <w:rsid w:val="002C26B4"/>
    <w:rsid w:val="002C7A33"/>
    <w:rsid w:val="002C7D14"/>
    <w:rsid w:val="002D14E3"/>
    <w:rsid w:val="002D3CF2"/>
    <w:rsid w:val="002E1D90"/>
    <w:rsid w:val="002E2ACC"/>
    <w:rsid w:val="002E2EB3"/>
    <w:rsid w:val="002E384A"/>
    <w:rsid w:val="003024EE"/>
    <w:rsid w:val="00303CC7"/>
    <w:rsid w:val="0030415A"/>
    <w:rsid w:val="003102AB"/>
    <w:rsid w:val="003158BD"/>
    <w:rsid w:val="003309DA"/>
    <w:rsid w:val="00331CBD"/>
    <w:rsid w:val="00331F5A"/>
    <w:rsid w:val="00335F1D"/>
    <w:rsid w:val="00337ECC"/>
    <w:rsid w:val="003413FC"/>
    <w:rsid w:val="00353E78"/>
    <w:rsid w:val="00356C9F"/>
    <w:rsid w:val="003621BB"/>
    <w:rsid w:val="003672CD"/>
    <w:rsid w:val="003701C3"/>
    <w:rsid w:val="00373059"/>
    <w:rsid w:val="00382EF8"/>
    <w:rsid w:val="00383727"/>
    <w:rsid w:val="003857D7"/>
    <w:rsid w:val="00386198"/>
    <w:rsid w:val="003861B7"/>
    <w:rsid w:val="00386B4E"/>
    <w:rsid w:val="00387B88"/>
    <w:rsid w:val="003A33EA"/>
    <w:rsid w:val="003A50D6"/>
    <w:rsid w:val="003A61AF"/>
    <w:rsid w:val="003A690D"/>
    <w:rsid w:val="003C0C76"/>
    <w:rsid w:val="003C2430"/>
    <w:rsid w:val="003C5637"/>
    <w:rsid w:val="003C6B91"/>
    <w:rsid w:val="003C7027"/>
    <w:rsid w:val="003D05FC"/>
    <w:rsid w:val="003D0F1A"/>
    <w:rsid w:val="003E150A"/>
    <w:rsid w:val="003E25FF"/>
    <w:rsid w:val="003E3573"/>
    <w:rsid w:val="003E6059"/>
    <w:rsid w:val="003F032C"/>
    <w:rsid w:val="003F098E"/>
    <w:rsid w:val="003F0C10"/>
    <w:rsid w:val="003F2A76"/>
    <w:rsid w:val="003F4E4C"/>
    <w:rsid w:val="003F4FB6"/>
    <w:rsid w:val="003F6AAA"/>
    <w:rsid w:val="00401F1A"/>
    <w:rsid w:val="00406CC7"/>
    <w:rsid w:val="00407E0D"/>
    <w:rsid w:val="004138EB"/>
    <w:rsid w:val="00422548"/>
    <w:rsid w:val="0042751F"/>
    <w:rsid w:val="00436072"/>
    <w:rsid w:val="00437868"/>
    <w:rsid w:val="00446E6C"/>
    <w:rsid w:val="004524AC"/>
    <w:rsid w:val="004612E2"/>
    <w:rsid w:val="00461449"/>
    <w:rsid w:val="00471813"/>
    <w:rsid w:val="00472513"/>
    <w:rsid w:val="00473103"/>
    <w:rsid w:val="004731BD"/>
    <w:rsid w:val="004750A5"/>
    <w:rsid w:val="00475512"/>
    <w:rsid w:val="00485E4C"/>
    <w:rsid w:val="004867DD"/>
    <w:rsid w:val="00491B6D"/>
    <w:rsid w:val="00493FDD"/>
    <w:rsid w:val="00494E5F"/>
    <w:rsid w:val="004A1961"/>
    <w:rsid w:val="004A2046"/>
    <w:rsid w:val="004B1077"/>
    <w:rsid w:val="004B53A5"/>
    <w:rsid w:val="004B66BE"/>
    <w:rsid w:val="004C1DA9"/>
    <w:rsid w:val="004C4463"/>
    <w:rsid w:val="004C49AF"/>
    <w:rsid w:val="004C4F8A"/>
    <w:rsid w:val="004C6F07"/>
    <w:rsid w:val="004D4CB0"/>
    <w:rsid w:val="004E019E"/>
    <w:rsid w:val="004E62C5"/>
    <w:rsid w:val="004E7484"/>
    <w:rsid w:val="004F0FEF"/>
    <w:rsid w:val="004F2681"/>
    <w:rsid w:val="005036EB"/>
    <w:rsid w:val="005070B8"/>
    <w:rsid w:val="005071E9"/>
    <w:rsid w:val="00507FE4"/>
    <w:rsid w:val="005145E4"/>
    <w:rsid w:val="005223BB"/>
    <w:rsid w:val="00522E7C"/>
    <w:rsid w:val="00524CB8"/>
    <w:rsid w:val="00530CA6"/>
    <w:rsid w:val="00531897"/>
    <w:rsid w:val="0053200A"/>
    <w:rsid w:val="00532CB4"/>
    <w:rsid w:val="005369E0"/>
    <w:rsid w:val="00543F80"/>
    <w:rsid w:val="0055696B"/>
    <w:rsid w:val="0056683E"/>
    <w:rsid w:val="00570E17"/>
    <w:rsid w:val="005730C8"/>
    <w:rsid w:val="00573C7F"/>
    <w:rsid w:val="005757AE"/>
    <w:rsid w:val="0057698C"/>
    <w:rsid w:val="005814E1"/>
    <w:rsid w:val="00587B07"/>
    <w:rsid w:val="005908EC"/>
    <w:rsid w:val="00594794"/>
    <w:rsid w:val="00597087"/>
    <w:rsid w:val="005970D5"/>
    <w:rsid w:val="005A11F1"/>
    <w:rsid w:val="005A585E"/>
    <w:rsid w:val="005A6E04"/>
    <w:rsid w:val="005B2C70"/>
    <w:rsid w:val="005B4398"/>
    <w:rsid w:val="005D09E7"/>
    <w:rsid w:val="005D0F93"/>
    <w:rsid w:val="005D226C"/>
    <w:rsid w:val="005D3F11"/>
    <w:rsid w:val="005D6297"/>
    <w:rsid w:val="005D6628"/>
    <w:rsid w:val="005F0DBF"/>
    <w:rsid w:val="005F2C99"/>
    <w:rsid w:val="005F4001"/>
    <w:rsid w:val="005F448E"/>
    <w:rsid w:val="005F5546"/>
    <w:rsid w:val="005F7539"/>
    <w:rsid w:val="00602AA9"/>
    <w:rsid w:val="00602AE0"/>
    <w:rsid w:val="00603BB7"/>
    <w:rsid w:val="0061170B"/>
    <w:rsid w:val="00612E0F"/>
    <w:rsid w:val="00613112"/>
    <w:rsid w:val="006164AD"/>
    <w:rsid w:val="006227ED"/>
    <w:rsid w:val="00622E9A"/>
    <w:rsid w:val="00627C6B"/>
    <w:rsid w:val="0063247C"/>
    <w:rsid w:val="006341EE"/>
    <w:rsid w:val="00643666"/>
    <w:rsid w:val="00643883"/>
    <w:rsid w:val="00645DC2"/>
    <w:rsid w:val="00646081"/>
    <w:rsid w:val="00655A2A"/>
    <w:rsid w:val="00656414"/>
    <w:rsid w:val="006644BF"/>
    <w:rsid w:val="0067635C"/>
    <w:rsid w:val="006776AD"/>
    <w:rsid w:val="00680976"/>
    <w:rsid w:val="00696C7D"/>
    <w:rsid w:val="006972EE"/>
    <w:rsid w:val="006A00C9"/>
    <w:rsid w:val="006A5379"/>
    <w:rsid w:val="006B6C5B"/>
    <w:rsid w:val="006B7432"/>
    <w:rsid w:val="006C278F"/>
    <w:rsid w:val="006C5A2F"/>
    <w:rsid w:val="006C7B2C"/>
    <w:rsid w:val="006D1B78"/>
    <w:rsid w:val="006D4132"/>
    <w:rsid w:val="006E0EF3"/>
    <w:rsid w:val="006E59D5"/>
    <w:rsid w:val="006E7282"/>
    <w:rsid w:val="006F7A8B"/>
    <w:rsid w:val="007004AB"/>
    <w:rsid w:val="007032B6"/>
    <w:rsid w:val="007038AB"/>
    <w:rsid w:val="00706F8B"/>
    <w:rsid w:val="0071024F"/>
    <w:rsid w:val="0072308A"/>
    <w:rsid w:val="007234DE"/>
    <w:rsid w:val="00727333"/>
    <w:rsid w:val="0073105B"/>
    <w:rsid w:val="0073128A"/>
    <w:rsid w:val="007342E3"/>
    <w:rsid w:val="00745B58"/>
    <w:rsid w:val="0074658F"/>
    <w:rsid w:val="0075699E"/>
    <w:rsid w:val="00757B37"/>
    <w:rsid w:val="00757CB8"/>
    <w:rsid w:val="00761575"/>
    <w:rsid w:val="00764B8F"/>
    <w:rsid w:val="007718ED"/>
    <w:rsid w:val="00772B55"/>
    <w:rsid w:val="0077664F"/>
    <w:rsid w:val="00784E78"/>
    <w:rsid w:val="007862B3"/>
    <w:rsid w:val="0078795D"/>
    <w:rsid w:val="00795744"/>
    <w:rsid w:val="007A73F8"/>
    <w:rsid w:val="007B04BC"/>
    <w:rsid w:val="007B732B"/>
    <w:rsid w:val="007C042D"/>
    <w:rsid w:val="007C256E"/>
    <w:rsid w:val="007C2D25"/>
    <w:rsid w:val="007D1A17"/>
    <w:rsid w:val="007D4426"/>
    <w:rsid w:val="007E0BD8"/>
    <w:rsid w:val="007F0564"/>
    <w:rsid w:val="0080142C"/>
    <w:rsid w:val="00802211"/>
    <w:rsid w:val="00803ECE"/>
    <w:rsid w:val="00806FA6"/>
    <w:rsid w:val="00807123"/>
    <w:rsid w:val="00807962"/>
    <w:rsid w:val="008142EF"/>
    <w:rsid w:val="00822228"/>
    <w:rsid w:val="00824BC7"/>
    <w:rsid w:val="008274C6"/>
    <w:rsid w:val="008309C2"/>
    <w:rsid w:val="00831258"/>
    <w:rsid w:val="0083713E"/>
    <w:rsid w:val="0084239E"/>
    <w:rsid w:val="008463CE"/>
    <w:rsid w:val="008465D4"/>
    <w:rsid w:val="0085387E"/>
    <w:rsid w:val="00855434"/>
    <w:rsid w:val="0085568F"/>
    <w:rsid w:val="008610A7"/>
    <w:rsid w:val="00864179"/>
    <w:rsid w:val="00864231"/>
    <w:rsid w:val="00865293"/>
    <w:rsid w:val="008731EA"/>
    <w:rsid w:val="00873230"/>
    <w:rsid w:val="00883133"/>
    <w:rsid w:val="00893C29"/>
    <w:rsid w:val="008A2888"/>
    <w:rsid w:val="008A4A26"/>
    <w:rsid w:val="008A74C8"/>
    <w:rsid w:val="008B54A2"/>
    <w:rsid w:val="008C1319"/>
    <w:rsid w:val="008C48C8"/>
    <w:rsid w:val="008C747C"/>
    <w:rsid w:val="008D2C7E"/>
    <w:rsid w:val="008D4FB5"/>
    <w:rsid w:val="008D7B14"/>
    <w:rsid w:val="008E191F"/>
    <w:rsid w:val="008E19B3"/>
    <w:rsid w:val="008E3738"/>
    <w:rsid w:val="008F10D3"/>
    <w:rsid w:val="008F1E17"/>
    <w:rsid w:val="008F4CB4"/>
    <w:rsid w:val="00901CFF"/>
    <w:rsid w:val="00907874"/>
    <w:rsid w:val="00913129"/>
    <w:rsid w:val="0091399F"/>
    <w:rsid w:val="00921D0C"/>
    <w:rsid w:val="00922C9C"/>
    <w:rsid w:val="00924228"/>
    <w:rsid w:val="00924585"/>
    <w:rsid w:val="00924BC1"/>
    <w:rsid w:val="0092539B"/>
    <w:rsid w:val="009355E6"/>
    <w:rsid w:val="00937F88"/>
    <w:rsid w:val="00941598"/>
    <w:rsid w:val="0094231A"/>
    <w:rsid w:val="00952582"/>
    <w:rsid w:val="00965F34"/>
    <w:rsid w:val="00976A14"/>
    <w:rsid w:val="00976AAE"/>
    <w:rsid w:val="00991139"/>
    <w:rsid w:val="00991D40"/>
    <w:rsid w:val="0099221C"/>
    <w:rsid w:val="009959AD"/>
    <w:rsid w:val="00996201"/>
    <w:rsid w:val="00996806"/>
    <w:rsid w:val="009A0EB8"/>
    <w:rsid w:val="009A195E"/>
    <w:rsid w:val="009A1A53"/>
    <w:rsid w:val="009A238D"/>
    <w:rsid w:val="009A43AD"/>
    <w:rsid w:val="009A64DD"/>
    <w:rsid w:val="009A68C8"/>
    <w:rsid w:val="009A6D49"/>
    <w:rsid w:val="009A7325"/>
    <w:rsid w:val="009B0983"/>
    <w:rsid w:val="009C097B"/>
    <w:rsid w:val="009C2B84"/>
    <w:rsid w:val="009C319F"/>
    <w:rsid w:val="009C60FF"/>
    <w:rsid w:val="00A00B81"/>
    <w:rsid w:val="00A01B89"/>
    <w:rsid w:val="00A03E00"/>
    <w:rsid w:val="00A0748C"/>
    <w:rsid w:val="00A10327"/>
    <w:rsid w:val="00A15598"/>
    <w:rsid w:val="00A1735D"/>
    <w:rsid w:val="00A17724"/>
    <w:rsid w:val="00A26453"/>
    <w:rsid w:val="00A4059D"/>
    <w:rsid w:val="00A458FD"/>
    <w:rsid w:val="00A46E49"/>
    <w:rsid w:val="00A52C14"/>
    <w:rsid w:val="00A74906"/>
    <w:rsid w:val="00A750E7"/>
    <w:rsid w:val="00A77A07"/>
    <w:rsid w:val="00A908A6"/>
    <w:rsid w:val="00A90ECE"/>
    <w:rsid w:val="00AA4123"/>
    <w:rsid w:val="00AA7BBD"/>
    <w:rsid w:val="00AB52AB"/>
    <w:rsid w:val="00AC0075"/>
    <w:rsid w:val="00AC32C8"/>
    <w:rsid w:val="00AC6AA3"/>
    <w:rsid w:val="00AD46AB"/>
    <w:rsid w:val="00AD6686"/>
    <w:rsid w:val="00AE0A3C"/>
    <w:rsid w:val="00AE15A3"/>
    <w:rsid w:val="00AE1BBA"/>
    <w:rsid w:val="00AE1E46"/>
    <w:rsid w:val="00AE24CA"/>
    <w:rsid w:val="00AE2EE2"/>
    <w:rsid w:val="00AE3494"/>
    <w:rsid w:val="00AE5257"/>
    <w:rsid w:val="00AE55AD"/>
    <w:rsid w:val="00AF39C5"/>
    <w:rsid w:val="00AF44FE"/>
    <w:rsid w:val="00AF54E6"/>
    <w:rsid w:val="00B119B5"/>
    <w:rsid w:val="00B153CC"/>
    <w:rsid w:val="00B31063"/>
    <w:rsid w:val="00B33293"/>
    <w:rsid w:val="00B33ED5"/>
    <w:rsid w:val="00B36547"/>
    <w:rsid w:val="00B37321"/>
    <w:rsid w:val="00B443E5"/>
    <w:rsid w:val="00B51EBC"/>
    <w:rsid w:val="00B54BAD"/>
    <w:rsid w:val="00B558FF"/>
    <w:rsid w:val="00B73FA7"/>
    <w:rsid w:val="00B75303"/>
    <w:rsid w:val="00B874D4"/>
    <w:rsid w:val="00B90CD3"/>
    <w:rsid w:val="00B9318E"/>
    <w:rsid w:val="00B94F90"/>
    <w:rsid w:val="00B972AC"/>
    <w:rsid w:val="00BA136F"/>
    <w:rsid w:val="00BA1F3C"/>
    <w:rsid w:val="00BA3B05"/>
    <w:rsid w:val="00BA4DF6"/>
    <w:rsid w:val="00BB3D0D"/>
    <w:rsid w:val="00BC114E"/>
    <w:rsid w:val="00BC2C46"/>
    <w:rsid w:val="00BC3851"/>
    <w:rsid w:val="00BC5B1A"/>
    <w:rsid w:val="00BC5B36"/>
    <w:rsid w:val="00BD167F"/>
    <w:rsid w:val="00BD1CA5"/>
    <w:rsid w:val="00BD4140"/>
    <w:rsid w:val="00BD55BB"/>
    <w:rsid w:val="00BD6FD5"/>
    <w:rsid w:val="00BE034D"/>
    <w:rsid w:val="00C01A98"/>
    <w:rsid w:val="00C02C62"/>
    <w:rsid w:val="00C0675D"/>
    <w:rsid w:val="00C108C1"/>
    <w:rsid w:val="00C2123C"/>
    <w:rsid w:val="00C245CA"/>
    <w:rsid w:val="00C30DCD"/>
    <w:rsid w:val="00C36211"/>
    <w:rsid w:val="00C40F10"/>
    <w:rsid w:val="00C450E0"/>
    <w:rsid w:val="00C50DC9"/>
    <w:rsid w:val="00C57137"/>
    <w:rsid w:val="00C67E4A"/>
    <w:rsid w:val="00C73ACC"/>
    <w:rsid w:val="00C77C1E"/>
    <w:rsid w:val="00C803C2"/>
    <w:rsid w:val="00C8244C"/>
    <w:rsid w:val="00C847A6"/>
    <w:rsid w:val="00C953C3"/>
    <w:rsid w:val="00CA0884"/>
    <w:rsid w:val="00CA49E2"/>
    <w:rsid w:val="00CA6244"/>
    <w:rsid w:val="00CB1CD1"/>
    <w:rsid w:val="00CB2307"/>
    <w:rsid w:val="00CB6511"/>
    <w:rsid w:val="00CC50DB"/>
    <w:rsid w:val="00CC69AE"/>
    <w:rsid w:val="00CD02D5"/>
    <w:rsid w:val="00CE440E"/>
    <w:rsid w:val="00CF29AC"/>
    <w:rsid w:val="00CF3E1E"/>
    <w:rsid w:val="00CF52EF"/>
    <w:rsid w:val="00D008AD"/>
    <w:rsid w:val="00D02F6D"/>
    <w:rsid w:val="00D20F1A"/>
    <w:rsid w:val="00D21970"/>
    <w:rsid w:val="00D305F8"/>
    <w:rsid w:val="00D36FED"/>
    <w:rsid w:val="00D40833"/>
    <w:rsid w:val="00D64E3F"/>
    <w:rsid w:val="00D65F74"/>
    <w:rsid w:val="00D704F9"/>
    <w:rsid w:val="00D746B8"/>
    <w:rsid w:val="00D7529B"/>
    <w:rsid w:val="00D914EA"/>
    <w:rsid w:val="00D93E5B"/>
    <w:rsid w:val="00DA1E71"/>
    <w:rsid w:val="00DA21F8"/>
    <w:rsid w:val="00DA2252"/>
    <w:rsid w:val="00DA454F"/>
    <w:rsid w:val="00DA502E"/>
    <w:rsid w:val="00DB024A"/>
    <w:rsid w:val="00DB29CA"/>
    <w:rsid w:val="00DB3671"/>
    <w:rsid w:val="00DC17BF"/>
    <w:rsid w:val="00DD3F2C"/>
    <w:rsid w:val="00DD6782"/>
    <w:rsid w:val="00DE31F0"/>
    <w:rsid w:val="00DE3AF0"/>
    <w:rsid w:val="00DE55DF"/>
    <w:rsid w:val="00DE7731"/>
    <w:rsid w:val="00DF6BD7"/>
    <w:rsid w:val="00E02216"/>
    <w:rsid w:val="00E02E2E"/>
    <w:rsid w:val="00E04232"/>
    <w:rsid w:val="00E07584"/>
    <w:rsid w:val="00E12F2E"/>
    <w:rsid w:val="00E17EF7"/>
    <w:rsid w:val="00E2152D"/>
    <w:rsid w:val="00E23CE9"/>
    <w:rsid w:val="00E23E44"/>
    <w:rsid w:val="00E302B3"/>
    <w:rsid w:val="00E31084"/>
    <w:rsid w:val="00E329EF"/>
    <w:rsid w:val="00E35FBB"/>
    <w:rsid w:val="00E35FBF"/>
    <w:rsid w:val="00E41D3A"/>
    <w:rsid w:val="00E43E15"/>
    <w:rsid w:val="00E5406E"/>
    <w:rsid w:val="00E547AE"/>
    <w:rsid w:val="00E61180"/>
    <w:rsid w:val="00E61A89"/>
    <w:rsid w:val="00E61FF1"/>
    <w:rsid w:val="00E65B32"/>
    <w:rsid w:val="00E70257"/>
    <w:rsid w:val="00E7351E"/>
    <w:rsid w:val="00E73538"/>
    <w:rsid w:val="00E77852"/>
    <w:rsid w:val="00E80C6F"/>
    <w:rsid w:val="00E82C4C"/>
    <w:rsid w:val="00E93812"/>
    <w:rsid w:val="00EA0D65"/>
    <w:rsid w:val="00EA482C"/>
    <w:rsid w:val="00EA74AA"/>
    <w:rsid w:val="00EA765E"/>
    <w:rsid w:val="00EB0FD0"/>
    <w:rsid w:val="00EB3BEA"/>
    <w:rsid w:val="00EB583F"/>
    <w:rsid w:val="00EC2E5F"/>
    <w:rsid w:val="00EC6CC3"/>
    <w:rsid w:val="00ED0F47"/>
    <w:rsid w:val="00ED3C6E"/>
    <w:rsid w:val="00ED50B0"/>
    <w:rsid w:val="00ED6F66"/>
    <w:rsid w:val="00ED70DB"/>
    <w:rsid w:val="00EE4449"/>
    <w:rsid w:val="00EE57E0"/>
    <w:rsid w:val="00F00765"/>
    <w:rsid w:val="00F02969"/>
    <w:rsid w:val="00F03D86"/>
    <w:rsid w:val="00F046E3"/>
    <w:rsid w:val="00F0774C"/>
    <w:rsid w:val="00F07A94"/>
    <w:rsid w:val="00F1387F"/>
    <w:rsid w:val="00F16205"/>
    <w:rsid w:val="00F210F9"/>
    <w:rsid w:val="00F213D1"/>
    <w:rsid w:val="00F256BF"/>
    <w:rsid w:val="00F275B8"/>
    <w:rsid w:val="00F33953"/>
    <w:rsid w:val="00F35599"/>
    <w:rsid w:val="00F367CD"/>
    <w:rsid w:val="00F441F9"/>
    <w:rsid w:val="00F465C7"/>
    <w:rsid w:val="00F46C61"/>
    <w:rsid w:val="00F47157"/>
    <w:rsid w:val="00F519D3"/>
    <w:rsid w:val="00F531AB"/>
    <w:rsid w:val="00F567FE"/>
    <w:rsid w:val="00F57F9F"/>
    <w:rsid w:val="00F63486"/>
    <w:rsid w:val="00F64EFE"/>
    <w:rsid w:val="00F727C7"/>
    <w:rsid w:val="00FB2604"/>
    <w:rsid w:val="00FC4359"/>
    <w:rsid w:val="00FC4ED2"/>
    <w:rsid w:val="00FC5E30"/>
    <w:rsid w:val="00FD5295"/>
    <w:rsid w:val="00FD5D2F"/>
    <w:rsid w:val="00FD688C"/>
    <w:rsid w:val="00FD6D9A"/>
    <w:rsid w:val="00FD7834"/>
    <w:rsid w:val="00FD7982"/>
    <w:rsid w:val="00FE1C8E"/>
    <w:rsid w:val="00FF6A0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2"/>
    </o:shapelayout>
  </w:shapeDefaults>
  <w:decimalSymbol w:val=","/>
  <w:listSeparator w:val=";"/>
  <w14:docId w14:val="0683CA6B"/>
  <w15:docId w15:val="{0CCD18B8-6B97-4B63-92BF-D73249C815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line="360" w:lineRule="auto"/>
        <w:ind w:left="-142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567FE"/>
    <w:pPr>
      <w:spacing w:after="200" w:line="276" w:lineRule="auto"/>
      <w:ind w:left="0"/>
    </w:pPr>
    <w:rPr>
      <w:rFonts w:ascii="Calibri" w:eastAsia="Calibri" w:hAnsi="Calibri" w:cs="Times New Roman"/>
    </w:rPr>
  </w:style>
  <w:style w:type="paragraph" w:styleId="Nagwek1">
    <w:name w:val="heading 1"/>
    <w:basedOn w:val="Normalny"/>
    <w:link w:val="Nagwek1Znak"/>
    <w:uiPriority w:val="9"/>
    <w:qFormat/>
    <w:rsid w:val="0074658F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RR PGE Akapit z listą,Styl 1"/>
    <w:basedOn w:val="Normalny"/>
    <w:link w:val="AkapitzlistZnak"/>
    <w:uiPriority w:val="34"/>
    <w:qFormat/>
    <w:rsid w:val="00F567FE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F567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F567FE"/>
    <w:rPr>
      <w:rFonts w:ascii="Calibri" w:eastAsia="Calibri" w:hAnsi="Calibri" w:cs="Times New Roman"/>
    </w:rPr>
  </w:style>
  <w:style w:type="paragraph" w:styleId="Stopka">
    <w:name w:val="footer"/>
    <w:basedOn w:val="Normalny"/>
    <w:link w:val="StopkaZnak"/>
    <w:uiPriority w:val="99"/>
    <w:unhideWhenUsed/>
    <w:rsid w:val="00F567F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F567FE"/>
    <w:rPr>
      <w:rFonts w:ascii="Calibri" w:eastAsia="Calibri" w:hAnsi="Calibri" w:cs="Times New Roman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567F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567FE"/>
    <w:rPr>
      <w:rFonts w:ascii="Tahoma" w:eastAsia="Calibri" w:hAnsi="Tahoma" w:cs="Tahoma"/>
      <w:sz w:val="16"/>
      <w:szCs w:val="16"/>
    </w:rPr>
  </w:style>
  <w:style w:type="paragraph" w:styleId="Bezodstpw">
    <w:name w:val="No Spacing"/>
    <w:qFormat/>
    <w:rsid w:val="00F567FE"/>
    <w:pPr>
      <w:spacing w:line="240" w:lineRule="auto"/>
      <w:ind w:left="0"/>
    </w:pPr>
    <w:rPr>
      <w:rFonts w:ascii="Calibri" w:eastAsia="Calibri" w:hAnsi="Calibri" w:cs="Times New Roman"/>
    </w:rPr>
  </w:style>
  <w:style w:type="table" w:styleId="Tabela-Siatka">
    <w:name w:val="Table Grid"/>
    <w:basedOn w:val="Standardowy"/>
    <w:uiPriority w:val="59"/>
    <w:rsid w:val="00F567FE"/>
    <w:pPr>
      <w:spacing w:line="240" w:lineRule="auto"/>
      <w:ind w:left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F567FE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F567FE"/>
    <w:rPr>
      <w:rFonts w:ascii="Calibri" w:eastAsia="Calibri" w:hAnsi="Calibri" w:cs="Times New Roman"/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F567FE"/>
    <w:rPr>
      <w:vertAlign w:val="superscript"/>
    </w:rPr>
  </w:style>
  <w:style w:type="paragraph" w:styleId="Tekstpodstawowy">
    <w:name w:val="Body Text"/>
    <w:basedOn w:val="Normalny"/>
    <w:link w:val="TekstpodstawowyZnak"/>
    <w:semiHidden/>
    <w:unhideWhenUsed/>
    <w:rsid w:val="00C847A6"/>
    <w:pPr>
      <w:spacing w:after="120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C847A6"/>
    <w:rPr>
      <w:rFonts w:ascii="Times New Roman" w:eastAsia="Times New Roman" w:hAnsi="Times New Roman" w:cs="Times New Roman"/>
      <w:sz w:val="24"/>
      <w:szCs w:val="24"/>
      <w:lang w:eastAsia="pl-PL"/>
    </w:rPr>
  </w:style>
  <w:style w:type="numbering" w:customStyle="1" w:styleId="Bezlisty1">
    <w:name w:val="Bez listy1"/>
    <w:next w:val="Bezlisty"/>
    <w:uiPriority w:val="99"/>
    <w:semiHidden/>
    <w:unhideWhenUsed/>
    <w:rsid w:val="000E5925"/>
  </w:style>
  <w:style w:type="character" w:styleId="Hipercze">
    <w:name w:val="Hyperlink"/>
    <w:basedOn w:val="Domylnaczcionkaakapitu"/>
    <w:uiPriority w:val="99"/>
    <w:unhideWhenUsed/>
    <w:rsid w:val="000E5925"/>
    <w:rPr>
      <w:color w:val="0000FF"/>
      <w:u w:val="single"/>
    </w:rPr>
  </w:style>
  <w:style w:type="character" w:styleId="UyteHipercze">
    <w:name w:val="FollowedHyperlink"/>
    <w:basedOn w:val="Domylnaczcionkaakapitu"/>
    <w:uiPriority w:val="99"/>
    <w:semiHidden/>
    <w:unhideWhenUsed/>
    <w:rsid w:val="000E5925"/>
    <w:rPr>
      <w:color w:val="800080"/>
      <w:u w:val="single"/>
    </w:rPr>
  </w:style>
  <w:style w:type="paragraph" w:customStyle="1" w:styleId="font5">
    <w:name w:val="font5"/>
    <w:basedOn w:val="Normalny"/>
    <w:rsid w:val="000E5925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8"/>
      <w:szCs w:val="18"/>
      <w:lang w:eastAsia="pl-PL"/>
    </w:rPr>
  </w:style>
  <w:style w:type="paragraph" w:customStyle="1" w:styleId="font6">
    <w:name w:val="font6"/>
    <w:basedOn w:val="Normalny"/>
    <w:rsid w:val="000E5925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8"/>
      <w:szCs w:val="18"/>
      <w:lang w:eastAsia="pl-PL"/>
    </w:rPr>
  </w:style>
  <w:style w:type="paragraph" w:customStyle="1" w:styleId="font7">
    <w:name w:val="font7"/>
    <w:basedOn w:val="Normalny"/>
    <w:rsid w:val="000E5925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8"/>
      <w:szCs w:val="18"/>
      <w:lang w:eastAsia="pl-PL"/>
    </w:rPr>
  </w:style>
  <w:style w:type="paragraph" w:customStyle="1" w:styleId="font8">
    <w:name w:val="font8"/>
    <w:basedOn w:val="Normalny"/>
    <w:rsid w:val="000E5925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8"/>
      <w:szCs w:val="18"/>
      <w:lang w:eastAsia="pl-PL"/>
    </w:rPr>
  </w:style>
  <w:style w:type="paragraph" w:customStyle="1" w:styleId="xl66">
    <w:name w:val="xl66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0"/>
      <w:szCs w:val="20"/>
      <w:lang w:eastAsia="pl-PL"/>
    </w:rPr>
  </w:style>
  <w:style w:type="paragraph" w:customStyle="1" w:styleId="xl67">
    <w:name w:val="xl67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0"/>
      <w:szCs w:val="20"/>
      <w:lang w:eastAsia="pl-PL"/>
    </w:rPr>
  </w:style>
  <w:style w:type="paragraph" w:customStyle="1" w:styleId="xl68">
    <w:name w:val="xl68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pl-PL"/>
    </w:rPr>
  </w:style>
  <w:style w:type="paragraph" w:customStyle="1" w:styleId="xl69">
    <w:name w:val="xl69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pl-PL"/>
    </w:rPr>
  </w:style>
  <w:style w:type="paragraph" w:customStyle="1" w:styleId="xl70">
    <w:name w:val="xl70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pl-PL"/>
    </w:rPr>
  </w:style>
  <w:style w:type="paragraph" w:customStyle="1" w:styleId="xl71">
    <w:name w:val="xl71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FF0000"/>
      <w:sz w:val="20"/>
      <w:szCs w:val="20"/>
      <w:lang w:eastAsia="pl-PL"/>
    </w:rPr>
  </w:style>
  <w:style w:type="paragraph" w:customStyle="1" w:styleId="xl72">
    <w:name w:val="xl72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FF0000"/>
      <w:sz w:val="20"/>
      <w:szCs w:val="20"/>
      <w:lang w:eastAsia="pl-PL"/>
    </w:rPr>
  </w:style>
  <w:style w:type="paragraph" w:customStyle="1" w:styleId="xl73">
    <w:name w:val="xl73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pl-PL"/>
    </w:rPr>
  </w:style>
  <w:style w:type="paragraph" w:customStyle="1" w:styleId="xl74">
    <w:name w:val="xl74"/>
    <w:basedOn w:val="Normalny"/>
    <w:rsid w:val="000E59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0"/>
      <w:szCs w:val="20"/>
      <w:lang w:eastAsia="pl-PL"/>
    </w:rPr>
  </w:style>
  <w:style w:type="paragraph" w:customStyle="1" w:styleId="xl75">
    <w:name w:val="xl75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pl-PL"/>
    </w:rPr>
  </w:style>
  <w:style w:type="paragraph" w:customStyle="1" w:styleId="xl76">
    <w:name w:val="xl76"/>
    <w:basedOn w:val="Normalny"/>
    <w:rsid w:val="000E592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0"/>
      <w:szCs w:val="20"/>
      <w:lang w:eastAsia="pl-PL"/>
    </w:rPr>
  </w:style>
  <w:style w:type="paragraph" w:customStyle="1" w:styleId="xl77">
    <w:name w:val="xl77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0"/>
      <w:szCs w:val="20"/>
      <w:lang w:eastAsia="pl-PL"/>
    </w:rPr>
  </w:style>
  <w:style w:type="paragraph" w:customStyle="1" w:styleId="xl78">
    <w:name w:val="xl78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pl-PL"/>
    </w:rPr>
  </w:style>
  <w:style w:type="paragraph" w:customStyle="1" w:styleId="xl79">
    <w:name w:val="xl79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pl-PL"/>
    </w:rPr>
  </w:style>
  <w:style w:type="paragraph" w:customStyle="1" w:styleId="xl80">
    <w:name w:val="xl80"/>
    <w:basedOn w:val="Normalny"/>
    <w:rsid w:val="000E59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pl-PL"/>
    </w:rPr>
  </w:style>
  <w:style w:type="paragraph" w:customStyle="1" w:styleId="xl81">
    <w:name w:val="xl81"/>
    <w:basedOn w:val="Normalny"/>
    <w:rsid w:val="000E59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0"/>
      <w:szCs w:val="20"/>
      <w:lang w:eastAsia="pl-PL"/>
    </w:rPr>
  </w:style>
  <w:style w:type="paragraph" w:customStyle="1" w:styleId="xl82">
    <w:name w:val="xl82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color w:val="000000"/>
      <w:sz w:val="20"/>
      <w:szCs w:val="20"/>
      <w:lang w:eastAsia="pl-PL"/>
    </w:rPr>
  </w:style>
  <w:style w:type="paragraph" w:customStyle="1" w:styleId="xl83">
    <w:name w:val="xl83"/>
    <w:basedOn w:val="Normalny"/>
    <w:rsid w:val="000E59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pl-PL"/>
    </w:rPr>
  </w:style>
  <w:style w:type="paragraph" w:customStyle="1" w:styleId="xl84">
    <w:name w:val="xl84"/>
    <w:basedOn w:val="Normalny"/>
    <w:rsid w:val="000E5925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pl-PL"/>
    </w:rPr>
  </w:style>
  <w:style w:type="paragraph" w:customStyle="1" w:styleId="xl85">
    <w:name w:val="xl85"/>
    <w:basedOn w:val="Normalny"/>
    <w:rsid w:val="000E59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pl-PL"/>
    </w:rPr>
  </w:style>
  <w:style w:type="paragraph" w:customStyle="1" w:styleId="xl86">
    <w:name w:val="xl86"/>
    <w:basedOn w:val="Normalny"/>
    <w:rsid w:val="000E59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pl-PL"/>
    </w:rPr>
  </w:style>
  <w:style w:type="paragraph" w:customStyle="1" w:styleId="xl87">
    <w:name w:val="xl87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pl-PL"/>
    </w:rPr>
  </w:style>
  <w:style w:type="paragraph" w:customStyle="1" w:styleId="xl88">
    <w:name w:val="xl88"/>
    <w:basedOn w:val="Normalny"/>
    <w:rsid w:val="000E59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0"/>
      <w:szCs w:val="20"/>
      <w:lang w:eastAsia="pl-PL"/>
    </w:rPr>
  </w:style>
  <w:style w:type="paragraph" w:customStyle="1" w:styleId="xl89">
    <w:name w:val="xl89"/>
    <w:basedOn w:val="Normalny"/>
    <w:rsid w:val="000E59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0"/>
      <w:szCs w:val="20"/>
      <w:lang w:eastAsia="pl-PL"/>
    </w:rPr>
  </w:style>
  <w:style w:type="paragraph" w:customStyle="1" w:styleId="xl90">
    <w:name w:val="xl90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0"/>
      <w:szCs w:val="20"/>
      <w:lang w:eastAsia="pl-PL"/>
    </w:rPr>
  </w:style>
  <w:style w:type="paragraph" w:customStyle="1" w:styleId="xl91">
    <w:name w:val="xl91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sz w:val="20"/>
      <w:szCs w:val="20"/>
      <w:lang w:eastAsia="pl-PL"/>
    </w:rPr>
  </w:style>
  <w:style w:type="paragraph" w:customStyle="1" w:styleId="xl92">
    <w:name w:val="xl92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pl-PL"/>
    </w:rPr>
  </w:style>
  <w:style w:type="paragraph" w:customStyle="1" w:styleId="xl93">
    <w:name w:val="xl93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sz w:val="20"/>
      <w:szCs w:val="20"/>
      <w:lang w:eastAsia="pl-PL"/>
    </w:rPr>
  </w:style>
  <w:style w:type="paragraph" w:customStyle="1" w:styleId="xl94">
    <w:name w:val="xl94"/>
    <w:basedOn w:val="Normalny"/>
    <w:rsid w:val="000E59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0"/>
      <w:szCs w:val="20"/>
      <w:lang w:eastAsia="pl-PL"/>
    </w:rPr>
  </w:style>
  <w:style w:type="paragraph" w:customStyle="1" w:styleId="xl95">
    <w:name w:val="xl95"/>
    <w:basedOn w:val="Normalny"/>
    <w:rsid w:val="000E5925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0"/>
      <w:szCs w:val="20"/>
      <w:lang w:eastAsia="pl-PL"/>
    </w:rPr>
  </w:style>
  <w:style w:type="paragraph" w:customStyle="1" w:styleId="xl96">
    <w:name w:val="xl96"/>
    <w:basedOn w:val="Normalny"/>
    <w:rsid w:val="000E5925"/>
    <w:pP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sz w:val="20"/>
      <w:szCs w:val="20"/>
      <w:lang w:eastAsia="pl-PL"/>
    </w:rPr>
  </w:style>
  <w:style w:type="paragraph" w:customStyle="1" w:styleId="xl97">
    <w:name w:val="xl97"/>
    <w:basedOn w:val="Normalny"/>
    <w:rsid w:val="000E5925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u w:val="single"/>
      <w:lang w:eastAsia="pl-PL"/>
    </w:rPr>
  </w:style>
  <w:style w:type="paragraph" w:customStyle="1" w:styleId="xl98">
    <w:name w:val="xl98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18"/>
      <w:szCs w:val="18"/>
      <w:lang w:eastAsia="pl-PL"/>
    </w:rPr>
  </w:style>
  <w:style w:type="paragraph" w:customStyle="1" w:styleId="xl99">
    <w:name w:val="xl99"/>
    <w:basedOn w:val="Normalny"/>
    <w:rsid w:val="000E5925"/>
    <w:pPr>
      <w:pBdr>
        <w:top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0"/>
      <w:szCs w:val="20"/>
      <w:lang w:eastAsia="pl-PL"/>
    </w:rPr>
  </w:style>
  <w:style w:type="paragraph" w:customStyle="1" w:styleId="xl100">
    <w:name w:val="xl100"/>
    <w:basedOn w:val="Normalny"/>
    <w:rsid w:val="000E5925"/>
    <w:pPr>
      <w:shd w:val="clear" w:color="000000" w:fill="FFFFFF"/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paragraph" w:customStyle="1" w:styleId="xl101">
    <w:name w:val="xl101"/>
    <w:basedOn w:val="Normalny"/>
    <w:rsid w:val="000E5925"/>
    <w:pP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0"/>
      <w:szCs w:val="20"/>
      <w:lang w:eastAsia="pl-PL"/>
    </w:rPr>
  </w:style>
  <w:style w:type="paragraph" w:customStyle="1" w:styleId="xl102">
    <w:name w:val="xl102"/>
    <w:basedOn w:val="Normalny"/>
    <w:rsid w:val="000E59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0"/>
      <w:szCs w:val="20"/>
      <w:lang w:eastAsia="pl-PL"/>
    </w:rPr>
  </w:style>
  <w:style w:type="paragraph" w:customStyle="1" w:styleId="xl103">
    <w:name w:val="xl103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0"/>
      <w:szCs w:val="20"/>
      <w:lang w:eastAsia="pl-PL"/>
    </w:rPr>
  </w:style>
  <w:style w:type="paragraph" w:customStyle="1" w:styleId="xl104">
    <w:name w:val="xl104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000000"/>
      <w:sz w:val="20"/>
      <w:szCs w:val="20"/>
      <w:lang w:eastAsia="pl-PL"/>
    </w:rPr>
  </w:style>
  <w:style w:type="paragraph" w:customStyle="1" w:styleId="xl105">
    <w:name w:val="xl105"/>
    <w:basedOn w:val="Normalny"/>
    <w:rsid w:val="000E5925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FF0000"/>
      <w:sz w:val="20"/>
      <w:szCs w:val="20"/>
      <w:lang w:eastAsia="pl-PL"/>
    </w:rPr>
  </w:style>
  <w:style w:type="paragraph" w:customStyle="1" w:styleId="xl106">
    <w:name w:val="xl106"/>
    <w:basedOn w:val="Normalny"/>
    <w:rsid w:val="000E5925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color w:val="FF0000"/>
      <w:sz w:val="20"/>
      <w:szCs w:val="20"/>
      <w:lang w:eastAsia="pl-PL"/>
    </w:rPr>
  </w:style>
  <w:style w:type="paragraph" w:customStyle="1" w:styleId="xl107">
    <w:name w:val="xl107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0"/>
      <w:szCs w:val="20"/>
      <w:lang w:eastAsia="pl-PL"/>
    </w:rPr>
  </w:style>
  <w:style w:type="paragraph" w:customStyle="1" w:styleId="xl108">
    <w:name w:val="xl108"/>
    <w:basedOn w:val="Normalny"/>
    <w:rsid w:val="000E5925"/>
    <w:pPr>
      <w:pBdr>
        <w:top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0"/>
      <w:szCs w:val="20"/>
      <w:lang w:eastAsia="pl-PL"/>
    </w:rPr>
  </w:style>
  <w:style w:type="paragraph" w:customStyle="1" w:styleId="xl109">
    <w:name w:val="xl109"/>
    <w:basedOn w:val="Normalny"/>
    <w:rsid w:val="000E5925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pl-PL"/>
    </w:rPr>
  </w:style>
  <w:style w:type="paragraph" w:customStyle="1" w:styleId="xl110">
    <w:name w:val="xl110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0"/>
      <w:szCs w:val="20"/>
      <w:lang w:eastAsia="pl-PL"/>
    </w:rPr>
  </w:style>
  <w:style w:type="paragraph" w:customStyle="1" w:styleId="xl111">
    <w:name w:val="xl111"/>
    <w:basedOn w:val="Normalny"/>
    <w:rsid w:val="000E59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0"/>
      <w:szCs w:val="20"/>
      <w:lang w:eastAsia="pl-PL"/>
    </w:rPr>
  </w:style>
  <w:style w:type="paragraph" w:customStyle="1" w:styleId="xl112">
    <w:name w:val="xl112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color w:val="000000"/>
      <w:sz w:val="20"/>
      <w:szCs w:val="20"/>
      <w:lang w:eastAsia="pl-PL"/>
    </w:rPr>
  </w:style>
  <w:style w:type="paragraph" w:customStyle="1" w:styleId="xl113">
    <w:name w:val="xl113"/>
    <w:basedOn w:val="Normalny"/>
    <w:rsid w:val="000E5925"/>
    <w:pPr>
      <w:shd w:val="clear" w:color="000000" w:fill="F2F2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0"/>
      <w:szCs w:val="20"/>
      <w:lang w:eastAsia="pl-PL"/>
    </w:rPr>
  </w:style>
  <w:style w:type="paragraph" w:customStyle="1" w:styleId="xl114">
    <w:name w:val="xl114"/>
    <w:basedOn w:val="Normalny"/>
    <w:rsid w:val="000E5925"/>
    <w:pPr>
      <w:shd w:val="clear" w:color="000000" w:fill="F2F2F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color w:val="000000"/>
      <w:sz w:val="20"/>
      <w:szCs w:val="20"/>
      <w:lang w:eastAsia="pl-PL"/>
    </w:rPr>
  </w:style>
  <w:style w:type="paragraph" w:customStyle="1" w:styleId="xl115">
    <w:name w:val="xl115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color w:val="000000"/>
      <w:sz w:val="20"/>
      <w:szCs w:val="20"/>
      <w:lang w:eastAsia="pl-PL"/>
    </w:rPr>
  </w:style>
  <w:style w:type="paragraph" w:customStyle="1" w:styleId="xl116">
    <w:name w:val="xl116"/>
    <w:basedOn w:val="Normalny"/>
    <w:rsid w:val="000E5925"/>
    <w:pPr>
      <w:pBdr>
        <w:top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color w:val="000000"/>
      <w:sz w:val="20"/>
      <w:szCs w:val="20"/>
      <w:lang w:eastAsia="pl-PL"/>
    </w:rPr>
  </w:style>
  <w:style w:type="paragraph" w:customStyle="1" w:styleId="xl117">
    <w:name w:val="xl117"/>
    <w:basedOn w:val="Normalny"/>
    <w:rsid w:val="000E5925"/>
    <w:pPr>
      <w:pBdr>
        <w:top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/>
      <w:b/>
      <w:bCs/>
      <w:color w:val="000000"/>
      <w:sz w:val="20"/>
      <w:szCs w:val="20"/>
      <w:lang w:eastAsia="pl-PL"/>
    </w:rPr>
  </w:style>
  <w:style w:type="paragraph" w:customStyle="1" w:styleId="xl118">
    <w:name w:val="xl118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16"/>
      <w:szCs w:val="16"/>
      <w:lang w:eastAsia="pl-PL"/>
    </w:rPr>
  </w:style>
  <w:style w:type="paragraph" w:customStyle="1" w:styleId="xl119">
    <w:name w:val="xl119"/>
    <w:basedOn w:val="Normalny"/>
    <w:rsid w:val="000E5925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16"/>
      <w:szCs w:val="16"/>
      <w:lang w:eastAsia="pl-PL"/>
    </w:rPr>
  </w:style>
  <w:style w:type="paragraph" w:customStyle="1" w:styleId="xl120">
    <w:name w:val="xl120"/>
    <w:basedOn w:val="Normalny"/>
    <w:rsid w:val="000E5925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0"/>
      <w:szCs w:val="20"/>
      <w:lang w:eastAsia="pl-PL"/>
    </w:rPr>
  </w:style>
  <w:style w:type="paragraph" w:customStyle="1" w:styleId="xl121">
    <w:name w:val="xl121"/>
    <w:basedOn w:val="Normalny"/>
    <w:rsid w:val="000E5925"/>
    <w:pPr>
      <w:pBdr>
        <w:top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0"/>
      <w:szCs w:val="20"/>
      <w:lang w:eastAsia="pl-PL"/>
    </w:rPr>
  </w:style>
  <w:style w:type="paragraph" w:customStyle="1" w:styleId="xl122">
    <w:name w:val="xl122"/>
    <w:basedOn w:val="Normalny"/>
    <w:rsid w:val="000E5925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0"/>
      <w:szCs w:val="20"/>
      <w:lang w:eastAsia="pl-PL"/>
    </w:rPr>
  </w:style>
  <w:style w:type="paragraph" w:customStyle="1" w:styleId="xl123">
    <w:name w:val="xl123"/>
    <w:basedOn w:val="Normalny"/>
    <w:rsid w:val="000E5925"/>
    <w:pPr>
      <w:pBdr>
        <w:top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0"/>
      <w:szCs w:val="20"/>
      <w:lang w:eastAsia="pl-PL"/>
    </w:rPr>
  </w:style>
  <w:style w:type="paragraph" w:customStyle="1" w:styleId="xl124">
    <w:name w:val="xl124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0"/>
      <w:szCs w:val="20"/>
      <w:lang w:eastAsia="pl-PL"/>
    </w:rPr>
  </w:style>
  <w:style w:type="paragraph" w:customStyle="1" w:styleId="xl125">
    <w:name w:val="xl125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0"/>
      <w:szCs w:val="20"/>
      <w:lang w:eastAsia="pl-PL"/>
    </w:rPr>
  </w:style>
  <w:style w:type="paragraph" w:customStyle="1" w:styleId="xl126">
    <w:name w:val="xl126"/>
    <w:basedOn w:val="Normalny"/>
    <w:rsid w:val="000E592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0"/>
      <w:szCs w:val="20"/>
      <w:lang w:eastAsia="pl-PL"/>
    </w:rPr>
  </w:style>
  <w:style w:type="paragraph" w:customStyle="1" w:styleId="xl127">
    <w:name w:val="xl127"/>
    <w:basedOn w:val="Normalny"/>
    <w:rsid w:val="000E5925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pl-PL"/>
    </w:rPr>
  </w:style>
  <w:style w:type="paragraph" w:customStyle="1" w:styleId="xl128">
    <w:name w:val="xl128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0"/>
      <w:szCs w:val="20"/>
      <w:lang w:eastAsia="pl-PL"/>
    </w:rPr>
  </w:style>
  <w:style w:type="paragraph" w:customStyle="1" w:styleId="xl129">
    <w:name w:val="xl129"/>
    <w:basedOn w:val="Normalny"/>
    <w:rsid w:val="000E5925"/>
    <w:pPr>
      <w:pBdr>
        <w:top w:val="single" w:sz="4" w:space="0" w:color="auto"/>
        <w:bottom w:val="single" w:sz="4" w:space="0" w:color="auto"/>
      </w:pBd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0"/>
      <w:szCs w:val="20"/>
      <w:lang w:eastAsia="pl-PL"/>
    </w:rPr>
  </w:style>
  <w:style w:type="paragraph" w:customStyle="1" w:styleId="xl130">
    <w:name w:val="xl130"/>
    <w:basedOn w:val="Normalny"/>
    <w:rsid w:val="000E5925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8"/>
      <w:szCs w:val="28"/>
      <w:u w:val="single"/>
      <w:lang w:eastAsia="pl-PL"/>
    </w:rPr>
  </w:style>
  <w:style w:type="paragraph" w:customStyle="1" w:styleId="xl131">
    <w:name w:val="xl131"/>
    <w:basedOn w:val="Normalny"/>
    <w:rsid w:val="000E5925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18"/>
      <w:szCs w:val="18"/>
      <w:lang w:eastAsia="pl-PL"/>
    </w:rPr>
  </w:style>
  <w:style w:type="paragraph" w:customStyle="1" w:styleId="xl132">
    <w:name w:val="xl132"/>
    <w:basedOn w:val="Normalny"/>
    <w:rsid w:val="000E5925"/>
    <w:pP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/>
      <w:sz w:val="18"/>
      <w:szCs w:val="18"/>
      <w:lang w:eastAsia="pl-PL"/>
    </w:rPr>
  </w:style>
  <w:style w:type="paragraph" w:customStyle="1" w:styleId="xl133">
    <w:name w:val="xl133"/>
    <w:basedOn w:val="Normalny"/>
    <w:rsid w:val="000E5925"/>
    <w:pPr>
      <w:shd w:val="clear" w:color="000000" w:fill="FFFFFF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pl-PL"/>
    </w:rPr>
  </w:style>
  <w:style w:type="paragraph" w:customStyle="1" w:styleId="xl134">
    <w:name w:val="xl134"/>
    <w:basedOn w:val="Normalny"/>
    <w:rsid w:val="000E5925"/>
    <w:pPr>
      <w:pBdr>
        <w:top w:val="single" w:sz="4" w:space="0" w:color="auto"/>
        <w:left w:val="single" w:sz="8" w:space="0" w:color="auto"/>
        <w:bottom w:val="single" w:sz="4" w:space="0" w:color="auto"/>
      </w:pBdr>
      <w:shd w:val="clear" w:color="000000" w:fill="F2F2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color w:val="000000"/>
      <w:sz w:val="20"/>
      <w:szCs w:val="20"/>
      <w:lang w:eastAsia="pl-PL"/>
    </w:rPr>
  </w:style>
  <w:style w:type="paragraph" w:customStyle="1" w:styleId="xl135">
    <w:name w:val="xl135"/>
    <w:basedOn w:val="Normalny"/>
    <w:rsid w:val="000E5925"/>
    <w:pPr>
      <w:pBdr>
        <w:top w:val="single" w:sz="4" w:space="0" w:color="auto"/>
        <w:bottom w:val="single" w:sz="4" w:space="0" w:color="auto"/>
      </w:pBdr>
      <w:shd w:val="clear" w:color="000000" w:fill="F2F2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pl-PL"/>
    </w:rPr>
  </w:style>
  <w:style w:type="paragraph" w:customStyle="1" w:styleId="xl136">
    <w:name w:val="xl136"/>
    <w:basedOn w:val="Normalny"/>
    <w:rsid w:val="000E5925"/>
    <w:pPr>
      <w:pBdr>
        <w:top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pl-PL"/>
    </w:rPr>
  </w:style>
  <w:style w:type="paragraph" w:customStyle="1" w:styleId="xl137">
    <w:name w:val="xl137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0"/>
      <w:szCs w:val="20"/>
      <w:lang w:eastAsia="pl-PL"/>
    </w:rPr>
  </w:style>
  <w:style w:type="paragraph" w:customStyle="1" w:styleId="xl138">
    <w:name w:val="xl138"/>
    <w:basedOn w:val="Normalny"/>
    <w:rsid w:val="000E5925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/>
      <w:b/>
      <w:bCs/>
      <w:sz w:val="20"/>
      <w:szCs w:val="20"/>
      <w:lang w:eastAsia="pl-PL"/>
    </w:rPr>
  </w:style>
  <w:style w:type="paragraph" w:customStyle="1" w:styleId="xl139">
    <w:name w:val="xl139"/>
    <w:basedOn w:val="Normalny"/>
    <w:rsid w:val="000E5925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F2F2F2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/>
      <w:b/>
      <w:bCs/>
      <w:sz w:val="20"/>
      <w:szCs w:val="20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CB651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B651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B6511"/>
    <w:rPr>
      <w:rFonts w:ascii="Calibri" w:eastAsia="Calibri" w:hAnsi="Calibri" w:cs="Times New Roman"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B651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B6511"/>
    <w:rPr>
      <w:rFonts w:ascii="Calibri" w:eastAsia="Calibri" w:hAnsi="Calibri" w:cs="Times New Roman"/>
      <w:b/>
      <w:bCs/>
      <w:sz w:val="20"/>
      <w:szCs w:val="20"/>
    </w:rPr>
  </w:style>
  <w:style w:type="character" w:customStyle="1" w:styleId="Nagwek1Znak">
    <w:name w:val="Nagłówek 1 Znak"/>
    <w:basedOn w:val="Domylnaczcionkaakapitu"/>
    <w:link w:val="Nagwek1"/>
    <w:uiPriority w:val="9"/>
    <w:rsid w:val="0074658F"/>
    <w:rPr>
      <w:rFonts w:ascii="Times New Roman" w:eastAsia="Times New Roman" w:hAnsi="Times New Roman" w:cs="Times New Roman"/>
      <w:b/>
      <w:bCs/>
      <w:kern w:val="36"/>
      <w:sz w:val="48"/>
      <w:szCs w:val="48"/>
      <w:lang w:eastAsia="pl-PL"/>
    </w:rPr>
  </w:style>
  <w:style w:type="character" w:customStyle="1" w:styleId="isurgenttitle">
    <w:name w:val="isurgenttitle"/>
    <w:basedOn w:val="Domylnaczcionkaakapitu"/>
    <w:rsid w:val="0074658F"/>
  </w:style>
  <w:style w:type="paragraph" w:styleId="NormalnyWeb">
    <w:name w:val="Normal (Web)"/>
    <w:basedOn w:val="Normalny"/>
    <w:uiPriority w:val="99"/>
    <w:unhideWhenUsed/>
    <w:rsid w:val="0053200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l-PL"/>
    </w:rPr>
  </w:style>
  <w:style w:type="character" w:customStyle="1" w:styleId="AkapitzlistZnak">
    <w:name w:val="Akapit z listą Znak"/>
    <w:aliases w:val="RR PGE Akapit z listą Znak,Styl 1 Znak"/>
    <w:link w:val="Akapitzlist"/>
    <w:uiPriority w:val="34"/>
    <w:locked/>
    <w:rsid w:val="00386198"/>
    <w:rPr>
      <w:rFonts w:ascii="Calibri" w:eastAsia="Calibri" w:hAnsi="Calibri" w:cs="Times New Roman"/>
    </w:rPr>
  </w:style>
  <w:style w:type="paragraph" w:customStyle="1" w:styleId="Akapitzlist1">
    <w:name w:val="Akapit z listą1"/>
    <w:basedOn w:val="Normalny"/>
    <w:rsid w:val="00101CAC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eastAsia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5828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1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060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35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33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63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97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12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012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558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image" Target="media/image4.jpe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header" Target="header3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sisl xmlns:xsd="http://www.w3.org/2001/XMLSchema" xmlns:xsi="http://www.w3.org/2001/XMLSchema-instance" xmlns="http://www.boldonjames.com/2008/01/sie/internal/label" sislVersion="0" policy="8417b2fb-54a7-4fbc-b023-b6b37b7a623f" origin="userSelected">
  <element uid="d7220eed-17a6-431d-810c-83a0ddfed893" value=""/>
</sisl>
</file>

<file path=customXml/item3.xml><?xml version="1.0" encoding="utf-8"?>
<WrappedLabelInfo xmlns:xsd="http://www.w3.org/2001/XMLSchema" xmlns:xsi="http://www.w3.org/2001/XMLSchema-instance" xmlns="http://www.boldonjames.com/2016/02/Classifier/internal/wrappedLabelInfo">
  <Value>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</Value>
  <Signature xmlns="http://www.w3.org/2000/09/xmldsig#">
    <SignedInfo>
      <CanonicalizationMethod Algorithm="http://www.w3.org/TR/2001/REC-xml-c14n-20010315"/>
      <SignatureMethod Algorithm="http://www.w3.org/2001/04/xmldsig-more#rsa-sha256"/>
      <Reference URI="">
        <Transforms>
          <Transform Algorithm="http://www.w3.org/2000/09/xmldsig#enveloped-signature"/>
        </Transforms>
        <DigestMethod Algorithm="http://www.w3.org/2001/04/xmlenc#sha256"/>
        <DigestValue>2z2/oPk7/tH71P3Z9xDgRWF9urtCrAi9K8/nGN0O3n0=</DigestValue>
      </Reference>
      <Reference URI="#INFO">
        <DigestMethod Algorithm="http://www.w3.org/2001/04/xmlenc#sha256"/>
        <DigestValue>q3V9S2fjvswQCSdbpav2Pu7bcA/oJfXxVtR/IpIDBVU=</DigestValue>
      </Reference>
    </SignedInfo>
    <SignatureValue>EC0kcxelclBXA0naxOSLJLoHF7UAy7nQfCLVuk+cngxZ1JC6XvA748DFRB8dQYaf92E/e06yS5thwTeIyLj8Vw==</SignatureValue>
    <Object Id="INFO">
      <ArrayOfString xmlns:xsd="http://www.w3.org/2001/XMLSchema" xmlns:xsi="http://www.w3.org/2001/XMLSchema-instance" xmlns="">
        <string>SSlt6hnrJLzeptGPxwq9OEJ9Tyk+tL9n</string>
      </ArrayOfString>
    </Object>
  </Signature>
</WrappedLabelInfo>
</file>

<file path=customXml/itemProps1.xml><?xml version="1.0" encoding="utf-8"?>
<ds:datastoreItem xmlns:ds="http://schemas.openxmlformats.org/officeDocument/2006/customXml" ds:itemID="{3311CF5C-AA26-4C33-A325-B3C66BB9BB0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0330794C-D79F-4310-A775-C2D6AADEF783}">
  <ds:schemaRefs>
    <ds:schemaRef ds:uri="http://www.w3.org/2001/XMLSchema"/>
    <ds:schemaRef ds:uri="http://www.boldonjames.com/2008/01/sie/internal/label"/>
  </ds:schemaRefs>
</ds:datastoreItem>
</file>

<file path=customXml/itemProps3.xml><?xml version="1.0" encoding="utf-8"?>
<ds:datastoreItem xmlns:ds="http://schemas.openxmlformats.org/officeDocument/2006/customXml" ds:itemID="{3DA95D9F-2C3D-486E-920F-BA2F39D05B8B}">
  <ds:schemaRefs>
    <ds:schemaRef ds:uri="http://www.w3.org/2001/XMLSchema"/>
    <ds:schemaRef ds:uri="http://www.boldonjames.com/2016/02/Classifier/internal/wrappedLabelInfo"/>
    <ds:schemaRef ds:uri="http://www.w3.org/2000/09/xmldsig#"/>
    <ds:schemaRef ds:uri="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1420</TotalTime>
  <Pages>1</Pages>
  <Words>1410</Words>
  <Characters>9622</Characters>
  <Application>Microsoft Office Word</Application>
  <DocSecurity>0</DocSecurity>
  <Lines>168</Lines>
  <Paragraphs>79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MON</Company>
  <LinksUpToDate>false</LinksUpToDate>
  <CharactersWithSpaces>10953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Krasucka Katarzyna</dc:creator>
  <cp:lastModifiedBy>Harchala Jerzy</cp:lastModifiedBy>
  <cp:revision>55</cp:revision>
  <cp:lastPrinted>2026-03-27T08:10:00Z</cp:lastPrinted>
  <dcterms:created xsi:type="dcterms:W3CDTF">2021-02-08T09:17:00Z</dcterms:created>
  <dcterms:modified xsi:type="dcterms:W3CDTF">2026-03-27T08:10:00Z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ocIndexRef">
    <vt:lpwstr>425d5883-005e-48cf-8bf2-a408d2589ef2</vt:lpwstr>
  </property>
  <property fmtid="{D5CDD505-2E9C-101B-9397-08002B2CF9AE}" pid="3" name="bjDocumentSecurityLabel">
    <vt:lpwstr>[d7220eed-17a6-431d-810c-83a0ddfed893]</vt:lpwstr>
  </property>
  <property fmtid="{D5CDD505-2E9C-101B-9397-08002B2CF9AE}" pid="4" name="bjPortionMark">
    <vt:lpwstr>[JAW]</vt:lpwstr>
  </property>
  <property fmtid="{D5CDD505-2E9C-101B-9397-08002B2CF9AE}" pid="5" name="bjClsUserRVM">
    <vt:lpwstr>[]</vt:lpwstr>
  </property>
  <property fmtid="{D5CDD505-2E9C-101B-9397-08002B2CF9AE}" pid="6" name="bjSaver">
    <vt:lpwstr>JUEag1seL+NX0fRn1rBnK5pYEuHK46MD</vt:lpwstr>
  </property>
  <property fmtid="{D5CDD505-2E9C-101B-9397-08002B2CF9AE}" pid="7" name="s5636:Creator type=author">
    <vt:lpwstr>Krasucka Katarzyna</vt:lpwstr>
  </property>
  <property fmtid="{D5CDD505-2E9C-101B-9397-08002B2CF9AE}" pid="8" name="s5636:Creator type=organization">
    <vt:lpwstr>MILNET-Z</vt:lpwstr>
  </property>
  <property fmtid="{D5CDD505-2E9C-101B-9397-08002B2CF9AE}" pid="9" name="bjpmDocIH">
    <vt:lpwstr>zYQ4Zgx1H4HRbx8DlUxUA4HQBx7nR7Ss</vt:lpwstr>
  </property>
  <property fmtid="{D5CDD505-2E9C-101B-9397-08002B2CF9AE}" pid="10" name="s5636:Creator type=IP">
    <vt:lpwstr>10.70.79.170</vt:lpwstr>
  </property>
  <property fmtid="{D5CDD505-2E9C-101B-9397-08002B2CF9AE}" pid="11" name="bjDocumentLabelXML">
    <vt:lpwstr>&lt;?xml version="1.0" encoding="us-ascii"?&gt;&lt;sisl xmlns:xsd="http://www.w3.org/2001/XMLSchema" xmlns:xsi="http://www.w3.org/2001/XMLSchema-instance" sislVersion="0" policy="8417b2fb-54a7-4fbc-b023-b6b37b7a623f" origin="userSelected" xmlns="http://www.boldonj</vt:lpwstr>
  </property>
  <property fmtid="{D5CDD505-2E9C-101B-9397-08002B2CF9AE}" pid="12" name="bjDocumentLabelXML-0">
    <vt:lpwstr>ames.com/2008/01/sie/internal/label"&gt;&lt;element uid="d7220eed-17a6-431d-810c-83a0ddfed893" value="" /&gt;&lt;/sisl&gt;</vt:lpwstr>
  </property>
</Properties>
</file>